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0A96" w14:textId="2066F74A" w:rsidR="00A446C9" w:rsidRDefault="00A446C9" w:rsidP="00A446C9">
      <w:pPr>
        <w:spacing w:after="0" w:line="240" w:lineRule="auto"/>
        <w:jc w:val="center"/>
        <w:rPr>
          <w:sz w:val="28"/>
          <w:szCs w:val="28"/>
          <w:u w:val="single"/>
        </w:rPr>
      </w:pPr>
      <w:bookmarkStart w:id="0" w:name="_GoBack"/>
      <w:bookmarkEnd w:id="0"/>
      <w:r>
        <w:rPr>
          <w:b/>
          <w:color w:val="000000"/>
          <w:sz w:val="28"/>
          <w:szCs w:val="28"/>
          <w:u w:val="single"/>
        </w:rPr>
        <w:t>Global Disability Summit Side Event-Concept Note</w:t>
      </w:r>
    </w:p>
    <w:p w14:paraId="6390EFA9" w14:textId="77777777" w:rsidR="00A446C9" w:rsidRDefault="00A446C9" w:rsidP="00A446C9">
      <w:pPr>
        <w:spacing w:after="0" w:line="240" w:lineRule="auto"/>
        <w:rPr>
          <w:sz w:val="28"/>
          <w:szCs w:val="28"/>
        </w:rPr>
      </w:pPr>
    </w:p>
    <w:p w14:paraId="38AB5503" w14:textId="77777777" w:rsidR="00A446C9" w:rsidRDefault="00A446C9" w:rsidP="00A446C9">
      <w:pPr>
        <w:spacing w:before="240" w:after="0" w:line="240" w:lineRule="auto"/>
        <w:ind w:left="40" w:right="40"/>
        <w:rPr>
          <w:b/>
          <w:color w:val="333333"/>
          <w:sz w:val="28"/>
          <w:szCs w:val="28"/>
          <w:highlight w:val="white"/>
        </w:rPr>
      </w:pPr>
      <w:r>
        <w:rPr>
          <w:b/>
          <w:color w:val="333333"/>
          <w:sz w:val="28"/>
          <w:szCs w:val="28"/>
          <w:highlight w:val="white"/>
        </w:rPr>
        <w:t xml:space="preserve">Side Event Title: </w:t>
      </w:r>
    </w:p>
    <w:p w14:paraId="1FE925C4" w14:textId="0B12C3DA" w:rsidR="00A446C9" w:rsidRDefault="00A446C9" w:rsidP="00A446C9">
      <w:pPr>
        <w:spacing w:before="240" w:after="0" w:line="240" w:lineRule="auto"/>
        <w:ind w:left="40" w:right="40"/>
        <w:rPr>
          <w:b/>
          <w:i/>
          <w:color w:val="333333"/>
          <w:sz w:val="28"/>
          <w:szCs w:val="28"/>
          <w:highlight w:val="white"/>
        </w:rPr>
      </w:pPr>
      <w:r>
        <w:rPr>
          <w:b/>
          <w:i/>
          <w:color w:val="333333"/>
          <w:sz w:val="28"/>
          <w:szCs w:val="28"/>
          <w:highlight w:val="white"/>
        </w:rPr>
        <w:t xml:space="preserve">Forging Gender Equal, Just and Inclusive Societies: A multi-stakeholder perspective on promoting gender transformative and inclusive development </w:t>
      </w:r>
    </w:p>
    <w:p w14:paraId="69F029E8" w14:textId="624AF2F7" w:rsidR="00DA13F3" w:rsidRPr="00015783" w:rsidRDefault="00DA13F3" w:rsidP="00A446C9">
      <w:pPr>
        <w:spacing w:before="240" w:after="0" w:line="240" w:lineRule="auto"/>
        <w:ind w:left="40" w:right="40"/>
        <w:rPr>
          <w:b/>
          <w:i/>
          <w:color w:val="333333"/>
          <w:sz w:val="28"/>
          <w:szCs w:val="28"/>
          <w:highlight w:val="white"/>
        </w:rPr>
      </w:pPr>
      <w:r>
        <w:rPr>
          <w:b/>
          <w:iCs/>
          <w:color w:val="333333"/>
          <w:sz w:val="28"/>
          <w:szCs w:val="28"/>
          <w:highlight w:val="white"/>
        </w:rPr>
        <w:t xml:space="preserve">Date: </w:t>
      </w:r>
      <w:r w:rsidRPr="00015783">
        <w:rPr>
          <w:b/>
          <w:i/>
          <w:color w:val="333333"/>
          <w:sz w:val="28"/>
          <w:szCs w:val="28"/>
          <w:highlight w:val="white"/>
        </w:rPr>
        <w:t>17</w:t>
      </w:r>
      <w:r w:rsidRPr="00015783">
        <w:rPr>
          <w:b/>
          <w:i/>
          <w:color w:val="333333"/>
          <w:sz w:val="28"/>
          <w:szCs w:val="28"/>
          <w:highlight w:val="white"/>
          <w:vertAlign w:val="superscript"/>
        </w:rPr>
        <w:t>th</w:t>
      </w:r>
      <w:r w:rsidRPr="00015783">
        <w:rPr>
          <w:b/>
          <w:i/>
          <w:color w:val="333333"/>
          <w:sz w:val="28"/>
          <w:szCs w:val="28"/>
          <w:highlight w:val="white"/>
        </w:rPr>
        <w:t xml:space="preserve"> February 2022, 11:</w:t>
      </w:r>
      <w:r w:rsidR="00F5305A">
        <w:rPr>
          <w:b/>
          <w:i/>
          <w:color w:val="333333"/>
          <w:sz w:val="28"/>
          <w:szCs w:val="28"/>
          <w:highlight w:val="white"/>
        </w:rPr>
        <w:t>3</w:t>
      </w:r>
      <w:r w:rsidRPr="00015783">
        <w:rPr>
          <w:b/>
          <w:i/>
          <w:color w:val="333333"/>
          <w:sz w:val="28"/>
          <w:szCs w:val="28"/>
          <w:highlight w:val="white"/>
        </w:rPr>
        <w:t>0 am EST</w:t>
      </w:r>
      <w:r w:rsidR="00F5305A">
        <w:rPr>
          <w:b/>
          <w:i/>
          <w:color w:val="333333"/>
          <w:sz w:val="28"/>
          <w:szCs w:val="28"/>
          <w:highlight w:val="white"/>
        </w:rPr>
        <w:t xml:space="preserve"> (New York time)</w:t>
      </w:r>
      <w:r w:rsidR="00621D4E" w:rsidRPr="00015783">
        <w:rPr>
          <w:b/>
          <w:i/>
          <w:color w:val="333333"/>
          <w:sz w:val="28"/>
          <w:szCs w:val="28"/>
          <w:highlight w:val="white"/>
        </w:rPr>
        <w:t xml:space="preserve"> (1 hr 15 mins)</w:t>
      </w:r>
    </w:p>
    <w:p w14:paraId="1BBCE371" w14:textId="77777777" w:rsidR="00CF7E3F" w:rsidRDefault="00CF7E3F" w:rsidP="00CF7E3F"/>
    <w:p w14:paraId="7F1E39EA" w14:textId="41FCC277" w:rsidR="00CF7E3F" w:rsidRPr="00CF7E3F" w:rsidRDefault="00CF7E3F" w:rsidP="00CF7E3F">
      <w:pPr>
        <w:rPr>
          <w:b/>
          <w:bCs/>
          <w:sz w:val="28"/>
          <w:szCs w:val="28"/>
        </w:rPr>
      </w:pPr>
      <w:r w:rsidRPr="00CF7E3F">
        <w:rPr>
          <w:b/>
          <w:bCs/>
          <w:sz w:val="28"/>
          <w:szCs w:val="28"/>
        </w:rPr>
        <w:t>Register in advance:</w:t>
      </w:r>
    </w:p>
    <w:p w14:paraId="45A0CA08" w14:textId="77777777" w:rsidR="00CF7E3F" w:rsidRPr="00CF7E3F" w:rsidRDefault="001A0E72" w:rsidP="00CF7E3F">
      <w:pPr>
        <w:rPr>
          <w:sz w:val="28"/>
          <w:szCs w:val="28"/>
        </w:rPr>
      </w:pPr>
      <w:hyperlink r:id="rId6" w:history="1">
        <w:r w:rsidR="00CF7E3F" w:rsidRPr="00CF7E3F">
          <w:rPr>
            <w:rStyle w:val="Hyperlink"/>
            <w:sz w:val="28"/>
            <w:szCs w:val="28"/>
          </w:rPr>
          <w:t>https://undp.zoom.us/webinar/register/WN_x2gLvcH1T2CoA0T9NrNUDQ</w:t>
        </w:r>
      </w:hyperlink>
      <w:r w:rsidR="00CF7E3F" w:rsidRPr="00CF7E3F">
        <w:rPr>
          <w:sz w:val="28"/>
          <w:szCs w:val="28"/>
        </w:rPr>
        <w:t xml:space="preserve"> </w:t>
      </w:r>
    </w:p>
    <w:p w14:paraId="7185E73A" w14:textId="77777777" w:rsidR="00C44B0F" w:rsidRPr="004715C8" w:rsidRDefault="00A446C9" w:rsidP="00C44B0F">
      <w:pPr>
        <w:spacing w:after="0" w:line="240" w:lineRule="auto"/>
        <w:ind w:right="43"/>
        <w:rPr>
          <w:sz w:val="28"/>
          <w:szCs w:val="28"/>
        </w:rPr>
      </w:pPr>
      <w:r>
        <w:rPr>
          <w:b/>
          <w:sz w:val="28"/>
          <w:szCs w:val="28"/>
        </w:rPr>
        <w:t>Name of the hosting organization(s):</w:t>
      </w:r>
      <w:r>
        <w:rPr>
          <w:sz w:val="28"/>
          <w:szCs w:val="28"/>
        </w:rPr>
        <w:t xml:space="preserve"> </w:t>
      </w:r>
      <w:r w:rsidR="00E425A2">
        <w:rPr>
          <w:sz w:val="28"/>
          <w:szCs w:val="28"/>
        </w:rPr>
        <w:t>UN Partnership on the Rights of Persons with Disabilities</w:t>
      </w:r>
      <w:r w:rsidR="00DE5EA7">
        <w:rPr>
          <w:sz w:val="28"/>
          <w:szCs w:val="28"/>
        </w:rPr>
        <w:t xml:space="preserve"> Multi-Partner Trust Fund</w:t>
      </w:r>
      <w:r w:rsidR="00E425A2">
        <w:rPr>
          <w:sz w:val="28"/>
          <w:szCs w:val="28"/>
        </w:rPr>
        <w:t xml:space="preserve"> (</w:t>
      </w:r>
      <w:r>
        <w:rPr>
          <w:sz w:val="28"/>
          <w:szCs w:val="28"/>
        </w:rPr>
        <w:t>UNPRPD</w:t>
      </w:r>
      <w:r w:rsidR="00015783">
        <w:rPr>
          <w:sz w:val="28"/>
          <w:szCs w:val="28"/>
        </w:rPr>
        <w:t xml:space="preserve"> MPTF</w:t>
      </w:r>
      <w:r w:rsidR="00E425A2">
        <w:rPr>
          <w:sz w:val="28"/>
          <w:szCs w:val="28"/>
        </w:rPr>
        <w:t>)</w:t>
      </w:r>
      <w:r>
        <w:rPr>
          <w:sz w:val="28"/>
          <w:szCs w:val="28"/>
        </w:rPr>
        <w:t xml:space="preserve">, UN Women, </w:t>
      </w:r>
      <w:r w:rsidR="00DE5EA7" w:rsidRPr="00DE5EA7">
        <w:rPr>
          <w:sz w:val="28"/>
          <w:szCs w:val="28"/>
        </w:rPr>
        <w:t>Ministry for Foreign Affairs of Finland</w:t>
      </w:r>
      <w:r>
        <w:rPr>
          <w:sz w:val="28"/>
          <w:szCs w:val="28"/>
        </w:rPr>
        <w:t xml:space="preserve">, </w:t>
      </w:r>
      <w:r w:rsidR="00CF7E3F" w:rsidRPr="00CF7E3F">
        <w:rPr>
          <w:sz w:val="28"/>
          <w:szCs w:val="28"/>
        </w:rPr>
        <w:t>Disability Rights Fund (DRF)/ Disability Rights Advocacy Fund (DRAF)</w:t>
      </w:r>
      <w:r w:rsidR="00C44B0F">
        <w:rPr>
          <w:sz w:val="28"/>
          <w:szCs w:val="28"/>
        </w:rPr>
        <w:t xml:space="preserve">, </w:t>
      </w:r>
      <w:r w:rsidR="00C44B0F" w:rsidRPr="004715C8">
        <w:rPr>
          <w:sz w:val="28"/>
          <w:szCs w:val="28"/>
        </w:rPr>
        <w:t>Global Forum on the Leadership of Women with Disabilities</w:t>
      </w:r>
    </w:p>
    <w:p w14:paraId="3B33A1E6" w14:textId="39048D36" w:rsidR="00A446C9" w:rsidRDefault="00CF7E3F" w:rsidP="00A446C9">
      <w:pPr>
        <w:spacing w:after="0" w:line="240" w:lineRule="auto"/>
        <w:rPr>
          <w:sz w:val="28"/>
          <w:szCs w:val="28"/>
        </w:rPr>
      </w:pPr>
      <w:r w:rsidRPr="00CF7E3F">
        <w:rPr>
          <w:sz w:val="28"/>
          <w:szCs w:val="28"/>
        </w:rPr>
        <w:t xml:space="preserve"> </w:t>
      </w:r>
    </w:p>
    <w:p w14:paraId="46D6CA1F" w14:textId="3EAFBC17" w:rsidR="00A446C9" w:rsidRDefault="00A446C9" w:rsidP="00A446C9">
      <w:pPr>
        <w:spacing w:after="0" w:line="240" w:lineRule="auto"/>
        <w:rPr>
          <w:sz w:val="28"/>
          <w:szCs w:val="28"/>
        </w:rPr>
      </w:pPr>
      <w:r>
        <w:rPr>
          <w:b/>
          <w:sz w:val="28"/>
          <w:szCs w:val="28"/>
        </w:rPr>
        <w:t>Contact Person</w:t>
      </w:r>
      <w:r w:rsidR="004715C8">
        <w:rPr>
          <w:b/>
          <w:sz w:val="28"/>
          <w:szCs w:val="28"/>
        </w:rPr>
        <w:t>s</w:t>
      </w:r>
      <w:r>
        <w:rPr>
          <w:b/>
          <w:sz w:val="28"/>
          <w:szCs w:val="28"/>
        </w:rPr>
        <w:t xml:space="preserve"> and Email:</w:t>
      </w:r>
      <w:r>
        <w:rPr>
          <w:sz w:val="28"/>
          <w:szCs w:val="28"/>
        </w:rPr>
        <w:t xml:space="preserve"> </w:t>
      </w:r>
    </w:p>
    <w:p w14:paraId="3914F1BC" w14:textId="035CE489" w:rsidR="00A446C9" w:rsidRDefault="00A446C9" w:rsidP="00A446C9">
      <w:pPr>
        <w:spacing w:after="0" w:line="240" w:lineRule="auto"/>
        <w:rPr>
          <w:sz w:val="28"/>
          <w:szCs w:val="28"/>
        </w:rPr>
      </w:pPr>
      <w:r>
        <w:rPr>
          <w:sz w:val="28"/>
          <w:szCs w:val="28"/>
        </w:rPr>
        <w:t>UNPRPD</w:t>
      </w:r>
      <w:r w:rsidR="00015783">
        <w:rPr>
          <w:sz w:val="28"/>
          <w:szCs w:val="28"/>
        </w:rPr>
        <w:t xml:space="preserve"> MPTF</w:t>
      </w:r>
      <w:r>
        <w:rPr>
          <w:sz w:val="28"/>
          <w:szCs w:val="28"/>
        </w:rPr>
        <w:t xml:space="preserve">- </w:t>
      </w:r>
      <w:hyperlink r:id="rId7">
        <w:r w:rsidRPr="00DE5EA7">
          <w:rPr>
            <w:color w:val="1F4E79" w:themeColor="accent5" w:themeShade="80"/>
            <w:sz w:val="28"/>
            <w:szCs w:val="28"/>
            <w:u w:val="single"/>
          </w:rPr>
          <w:t>ola.abualghaib@undp.org</w:t>
        </w:r>
      </w:hyperlink>
      <w:r w:rsidRPr="00DE5EA7">
        <w:rPr>
          <w:color w:val="1F4E79" w:themeColor="accent5" w:themeShade="80"/>
          <w:sz w:val="28"/>
          <w:szCs w:val="28"/>
        </w:rPr>
        <w:t xml:space="preserve">; </w:t>
      </w:r>
      <w:hyperlink r:id="rId8">
        <w:r w:rsidRPr="00DE5EA7">
          <w:rPr>
            <w:color w:val="1F4E79" w:themeColor="accent5" w:themeShade="80"/>
            <w:sz w:val="28"/>
            <w:szCs w:val="28"/>
            <w:u w:val="single"/>
          </w:rPr>
          <w:t>sreerupa.mitra@undp.org</w:t>
        </w:r>
      </w:hyperlink>
      <w:r w:rsidRPr="00DE5EA7">
        <w:rPr>
          <w:color w:val="1F4E79" w:themeColor="accent5" w:themeShade="80"/>
          <w:sz w:val="28"/>
          <w:szCs w:val="28"/>
        </w:rPr>
        <w:t xml:space="preserve"> </w:t>
      </w:r>
    </w:p>
    <w:p w14:paraId="738A9767" w14:textId="1068DCFD" w:rsidR="00A446C9" w:rsidRPr="00DE5EA7" w:rsidRDefault="00A446C9" w:rsidP="00A446C9">
      <w:pPr>
        <w:spacing w:after="0" w:line="240" w:lineRule="auto"/>
        <w:rPr>
          <w:color w:val="1F4E79" w:themeColor="accent5" w:themeShade="80"/>
          <w:sz w:val="28"/>
          <w:szCs w:val="28"/>
          <w:u w:val="single"/>
        </w:rPr>
      </w:pPr>
      <w:r>
        <w:rPr>
          <w:sz w:val="28"/>
          <w:szCs w:val="28"/>
        </w:rPr>
        <w:t>UN</w:t>
      </w:r>
      <w:r w:rsidR="00CF7E3F">
        <w:rPr>
          <w:sz w:val="28"/>
          <w:szCs w:val="28"/>
        </w:rPr>
        <w:t xml:space="preserve"> </w:t>
      </w:r>
      <w:r>
        <w:rPr>
          <w:sz w:val="28"/>
          <w:szCs w:val="28"/>
        </w:rPr>
        <w:t xml:space="preserve">Women </w:t>
      </w:r>
      <w:hyperlink r:id="rId9">
        <w:r w:rsidRPr="00DE5EA7">
          <w:rPr>
            <w:color w:val="1F4E79" w:themeColor="accent5" w:themeShade="80"/>
            <w:sz w:val="28"/>
            <w:szCs w:val="28"/>
            <w:u w:val="single"/>
          </w:rPr>
          <w:t>monjurul.kabir@unwomen.org</w:t>
        </w:r>
      </w:hyperlink>
      <w:r w:rsidRPr="00DE5EA7">
        <w:rPr>
          <w:color w:val="1F4E79" w:themeColor="accent5" w:themeShade="80"/>
          <w:sz w:val="28"/>
          <w:szCs w:val="28"/>
        </w:rPr>
        <w:t xml:space="preserve">; </w:t>
      </w:r>
      <w:hyperlink r:id="rId10">
        <w:r w:rsidRPr="00DE5EA7">
          <w:rPr>
            <w:color w:val="1F4E79" w:themeColor="accent5" w:themeShade="80"/>
            <w:sz w:val="28"/>
            <w:szCs w:val="28"/>
            <w:u w:val="single"/>
          </w:rPr>
          <w:t>maribel.derjani-bayeh@unwomen.org</w:t>
        </w:r>
      </w:hyperlink>
    </w:p>
    <w:p w14:paraId="37AF66C2" w14:textId="77777777" w:rsidR="00015783" w:rsidRDefault="00015783" w:rsidP="00A446C9">
      <w:pPr>
        <w:spacing w:line="240" w:lineRule="auto"/>
        <w:jc w:val="both"/>
        <w:rPr>
          <w:b/>
          <w:color w:val="333333"/>
          <w:sz w:val="28"/>
          <w:szCs w:val="28"/>
          <w:highlight w:val="white"/>
        </w:rPr>
      </w:pPr>
    </w:p>
    <w:p w14:paraId="01693CAA" w14:textId="1DB80548" w:rsidR="00A446C9" w:rsidRDefault="00A446C9" w:rsidP="00A446C9">
      <w:pPr>
        <w:spacing w:line="240" w:lineRule="auto"/>
        <w:jc w:val="both"/>
        <w:rPr>
          <w:b/>
          <w:color w:val="333333"/>
          <w:sz w:val="28"/>
          <w:szCs w:val="28"/>
          <w:highlight w:val="white"/>
        </w:rPr>
      </w:pPr>
      <w:r>
        <w:rPr>
          <w:b/>
          <w:color w:val="333333"/>
          <w:sz w:val="28"/>
          <w:szCs w:val="28"/>
          <w:highlight w:val="white"/>
        </w:rPr>
        <w:t>Description of the event, aims or objectives:</w:t>
      </w:r>
    </w:p>
    <w:p w14:paraId="3D48EB26" w14:textId="77777777" w:rsidR="00A446C9" w:rsidRDefault="00A446C9" w:rsidP="00A446C9">
      <w:pPr>
        <w:spacing w:before="240" w:after="0" w:line="240" w:lineRule="auto"/>
        <w:ind w:right="40"/>
        <w:rPr>
          <w:sz w:val="28"/>
          <w:szCs w:val="28"/>
        </w:rPr>
      </w:pPr>
      <w:r>
        <w:rPr>
          <w:sz w:val="28"/>
          <w:szCs w:val="28"/>
        </w:rPr>
        <w:t xml:space="preserve">Women and girls with disabilities face significantly more difficulties - in both public and private spheres – in accessing services, ensuring participation, and in achieving economic empowerment and security, and are at higher risk of violence than women without disabilities. In addition, women with disabilities are underrepresented in decision-making processes and in civil society, including women’s organizations and OPDs. As a result, their voices and requirements are often not included in policies, programs, or processes to achieve women’s rights, disability rights, or the achievement of Agenda 2030 and the Sustainable Development Goals. </w:t>
      </w:r>
    </w:p>
    <w:p w14:paraId="3171DCC9" w14:textId="77777777" w:rsidR="00A446C9" w:rsidRDefault="00A446C9" w:rsidP="00A446C9">
      <w:pPr>
        <w:spacing w:before="240" w:after="0" w:line="240" w:lineRule="auto"/>
        <w:ind w:right="40"/>
        <w:rPr>
          <w:sz w:val="28"/>
          <w:szCs w:val="28"/>
        </w:rPr>
      </w:pPr>
      <w:r>
        <w:rPr>
          <w:sz w:val="28"/>
          <w:szCs w:val="28"/>
        </w:rPr>
        <w:t xml:space="preserve">GLAD members are committed to promoting gender transformative and inclusive programming to promote inclusive and just societies in line with CRPD, especially Article 6 and the CRPD Committee’s General Comment No. 3 on women and girls with disabilities. </w:t>
      </w:r>
    </w:p>
    <w:p w14:paraId="782FD100" w14:textId="77777777" w:rsidR="00A446C9" w:rsidRDefault="00A446C9" w:rsidP="00A446C9">
      <w:pPr>
        <w:spacing w:before="240" w:after="0" w:line="240" w:lineRule="auto"/>
        <w:ind w:right="40"/>
        <w:rPr>
          <w:sz w:val="28"/>
          <w:szCs w:val="28"/>
        </w:rPr>
      </w:pPr>
      <w:r>
        <w:rPr>
          <w:sz w:val="28"/>
          <w:szCs w:val="28"/>
        </w:rPr>
        <w:lastRenderedPageBreak/>
        <w:t>This event will bring together diverse voices and experiences of GLAD members with the aim to achieve the following:</w:t>
      </w:r>
    </w:p>
    <w:p w14:paraId="5D71DFDD" w14:textId="77777777" w:rsidR="00A446C9" w:rsidRDefault="00A446C9" w:rsidP="00A446C9">
      <w:pPr>
        <w:numPr>
          <w:ilvl w:val="0"/>
          <w:numId w:val="1"/>
        </w:numPr>
        <w:pBdr>
          <w:top w:val="nil"/>
          <w:left w:val="nil"/>
          <w:bottom w:val="nil"/>
          <w:right w:val="nil"/>
          <w:between w:val="nil"/>
        </w:pBdr>
        <w:spacing w:before="240" w:after="0" w:line="240" w:lineRule="auto"/>
        <w:ind w:right="40"/>
        <w:rPr>
          <w:color w:val="000000"/>
          <w:sz w:val="28"/>
          <w:szCs w:val="28"/>
        </w:rPr>
      </w:pPr>
      <w:bookmarkStart w:id="1" w:name="_heading=h.gjdgxs" w:colFirst="0" w:colLast="0"/>
      <w:bookmarkEnd w:id="1"/>
      <w:r>
        <w:rPr>
          <w:color w:val="000000"/>
          <w:sz w:val="28"/>
          <w:szCs w:val="28"/>
        </w:rPr>
        <w:t>Highlight the importance of the implementation and monitoring of the GDS commitments from a gender transformative lens.</w:t>
      </w:r>
    </w:p>
    <w:p w14:paraId="74A60CA8" w14:textId="77777777" w:rsidR="00A446C9" w:rsidRDefault="00A446C9" w:rsidP="00A446C9">
      <w:pPr>
        <w:numPr>
          <w:ilvl w:val="0"/>
          <w:numId w:val="1"/>
        </w:numPr>
        <w:pBdr>
          <w:top w:val="nil"/>
          <w:left w:val="nil"/>
          <w:bottom w:val="nil"/>
          <w:right w:val="nil"/>
          <w:between w:val="nil"/>
        </w:pBdr>
        <w:spacing w:after="0" w:line="240" w:lineRule="auto"/>
        <w:ind w:right="40"/>
        <w:rPr>
          <w:color w:val="000000"/>
          <w:sz w:val="28"/>
          <w:szCs w:val="28"/>
        </w:rPr>
      </w:pPr>
      <w:r>
        <w:rPr>
          <w:color w:val="000000"/>
          <w:sz w:val="28"/>
          <w:szCs w:val="28"/>
        </w:rPr>
        <w:t>Showcase different systemic and programmatic approaches to advancing the leadership, participation and rights of women and girls with disabilities from a gender transformative lens</w:t>
      </w:r>
    </w:p>
    <w:p w14:paraId="21406E09" w14:textId="77777777" w:rsidR="00A446C9" w:rsidRDefault="00A446C9" w:rsidP="00A446C9">
      <w:pPr>
        <w:numPr>
          <w:ilvl w:val="0"/>
          <w:numId w:val="1"/>
        </w:numPr>
        <w:pBdr>
          <w:top w:val="nil"/>
          <w:left w:val="nil"/>
          <w:bottom w:val="nil"/>
          <w:right w:val="nil"/>
          <w:between w:val="nil"/>
        </w:pBdr>
        <w:spacing w:after="0" w:line="240" w:lineRule="auto"/>
        <w:ind w:right="40"/>
        <w:rPr>
          <w:color w:val="000000"/>
          <w:sz w:val="28"/>
          <w:szCs w:val="28"/>
        </w:rPr>
      </w:pPr>
      <w:r>
        <w:rPr>
          <w:color w:val="000000"/>
          <w:sz w:val="28"/>
          <w:szCs w:val="28"/>
        </w:rPr>
        <w:t>Showcase perspectives of organizations of women with disabilities on the realization of GDS commitments</w:t>
      </w:r>
    </w:p>
    <w:p w14:paraId="3FCA236A" w14:textId="77777777" w:rsidR="00A446C9" w:rsidRDefault="00A446C9" w:rsidP="00A446C9">
      <w:pPr>
        <w:numPr>
          <w:ilvl w:val="0"/>
          <w:numId w:val="1"/>
        </w:numPr>
        <w:pBdr>
          <w:top w:val="nil"/>
          <w:left w:val="nil"/>
          <w:bottom w:val="nil"/>
          <w:right w:val="nil"/>
          <w:between w:val="nil"/>
        </w:pBdr>
        <w:spacing w:after="0" w:line="240" w:lineRule="auto"/>
        <w:ind w:right="40"/>
        <w:rPr>
          <w:color w:val="000000"/>
          <w:sz w:val="28"/>
          <w:szCs w:val="28"/>
        </w:rPr>
      </w:pPr>
      <w:r>
        <w:rPr>
          <w:color w:val="000000"/>
          <w:sz w:val="28"/>
          <w:szCs w:val="28"/>
        </w:rPr>
        <w:t>Highlight synergies and flag gaps for realization of future GDS commitments between GLAD members as well as among the disability and women’s rights movement.</w:t>
      </w:r>
    </w:p>
    <w:p w14:paraId="48BD72AC" w14:textId="77777777" w:rsidR="00A446C9" w:rsidRDefault="00A446C9" w:rsidP="00A446C9">
      <w:pPr>
        <w:spacing w:before="240" w:after="0" w:line="240" w:lineRule="auto"/>
        <w:ind w:right="40"/>
        <w:rPr>
          <w:sz w:val="28"/>
          <w:szCs w:val="28"/>
        </w:rPr>
      </w:pPr>
      <w:r>
        <w:rPr>
          <w:b/>
          <w:color w:val="333333"/>
          <w:sz w:val="28"/>
          <w:szCs w:val="28"/>
          <w:highlight w:val="white"/>
        </w:rPr>
        <w:t>Co-sponsors:</w:t>
      </w:r>
    </w:p>
    <w:p w14:paraId="7E94E077" w14:textId="06EC8E6D" w:rsidR="00101E84" w:rsidRPr="004715C8" w:rsidRDefault="00101E84" w:rsidP="004715C8">
      <w:pPr>
        <w:spacing w:after="0" w:line="240" w:lineRule="auto"/>
        <w:ind w:left="360" w:right="43"/>
        <w:rPr>
          <w:color w:val="333333"/>
          <w:sz w:val="28"/>
          <w:szCs w:val="28"/>
        </w:rPr>
      </w:pPr>
      <w:r w:rsidRPr="004715C8">
        <w:rPr>
          <w:sz w:val="28"/>
          <w:szCs w:val="28"/>
        </w:rPr>
        <w:t>GLAD Gender Equality Working Group</w:t>
      </w:r>
    </w:p>
    <w:p w14:paraId="3C20A1EC" w14:textId="7C94B724" w:rsidR="00CF7E3F" w:rsidRPr="004715C8" w:rsidRDefault="00CF7E3F" w:rsidP="004715C8">
      <w:pPr>
        <w:spacing w:after="0" w:line="240" w:lineRule="auto"/>
        <w:ind w:left="360" w:right="43"/>
        <w:rPr>
          <w:color w:val="333333"/>
          <w:sz w:val="28"/>
          <w:szCs w:val="28"/>
        </w:rPr>
      </w:pPr>
      <w:r w:rsidRPr="004715C8">
        <w:rPr>
          <w:sz w:val="28"/>
          <w:szCs w:val="28"/>
        </w:rPr>
        <w:t>Open Society Foundations</w:t>
      </w:r>
    </w:p>
    <w:p w14:paraId="1208E646" w14:textId="77777777" w:rsidR="00A446C9" w:rsidRDefault="00A446C9" w:rsidP="00A446C9">
      <w:pPr>
        <w:spacing w:after="0" w:line="240" w:lineRule="auto"/>
        <w:rPr>
          <w:sz w:val="28"/>
          <w:szCs w:val="28"/>
        </w:rPr>
      </w:pPr>
    </w:p>
    <w:p w14:paraId="7A76BD1B" w14:textId="07D3986B" w:rsidR="00A446C9" w:rsidRDefault="00A446C9" w:rsidP="00A446C9">
      <w:pPr>
        <w:spacing w:line="240" w:lineRule="auto"/>
        <w:jc w:val="both"/>
        <w:rPr>
          <w:color w:val="333333"/>
          <w:sz w:val="28"/>
          <w:szCs w:val="28"/>
          <w:highlight w:val="white"/>
        </w:rPr>
      </w:pPr>
      <w:r>
        <w:rPr>
          <w:b/>
          <w:color w:val="333333"/>
          <w:sz w:val="28"/>
          <w:szCs w:val="28"/>
          <w:highlight w:val="white"/>
        </w:rPr>
        <w:t>Speakers</w:t>
      </w:r>
      <w:r>
        <w:rPr>
          <w:color w:val="333333"/>
          <w:sz w:val="28"/>
          <w:szCs w:val="28"/>
          <w:highlight w:val="white"/>
        </w:rPr>
        <w:t xml:space="preserve">: </w:t>
      </w:r>
    </w:p>
    <w:p w14:paraId="38419F0F" w14:textId="7BAE23E5" w:rsidR="00A446C9" w:rsidRDefault="00A446C9" w:rsidP="00A446C9">
      <w:pPr>
        <w:spacing w:line="240" w:lineRule="auto"/>
        <w:jc w:val="both"/>
        <w:rPr>
          <w:color w:val="333333"/>
          <w:sz w:val="28"/>
          <w:szCs w:val="28"/>
          <w:highlight w:val="white"/>
        </w:rPr>
      </w:pPr>
      <w:r>
        <w:rPr>
          <w:color w:val="333333"/>
          <w:sz w:val="28"/>
          <w:szCs w:val="28"/>
          <w:highlight w:val="white"/>
        </w:rPr>
        <w:t>The panel will be comprised by speakers sharing global perspectives on gender transformative programming and voices from the field showcasing promising practices, lessons learned</w:t>
      </w:r>
      <w:r w:rsidR="00015783">
        <w:rPr>
          <w:color w:val="333333"/>
          <w:sz w:val="28"/>
          <w:szCs w:val="28"/>
          <w:highlight w:val="white"/>
        </w:rPr>
        <w:t>,</w:t>
      </w:r>
      <w:r>
        <w:rPr>
          <w:color w:val="333333"/>
          <w:sz w:val="28"/>
          <w:szCs w:val="28"/>
          <w:highlight w:val="white"/>
        </w:rPr>
        <w:t xml:space="preserve"> gaps</w:t>
      </w:r>
      <w:r w:rsidR="00015783">
        <w:rPr>
          <w:color w:val="333333"/>
          <w:sz w:val="28"/>
          <w:szCs w:val="28"/>
          <w:highlight w:val="white"/>
        </w:rPr>
        <w:t xml:space="preserve"> and opportunities</w:t>
      </w:r>
      <w:r>
        <w:rPr>
          <w:color w:val="333333"/>
          <w:sz w:val="28"/>
          <w:szCs w:val="28"/>
          <w:highlight w:val="white"/>
        </w:rPr>
        <w:t xml:space="preserve">. </w:t>
      </w:r>
    </w:p>
    <w:p w14:paraId="73347F13" w14:textId="1B7E188F" w:rsidR="007B3634" w:rsidRPr="007B3634" w:rsidRDefault="007B3634" w:rsidP="00A446C9">
      <w:pPr>
        <w:numPr>
          <w:ilvl w:val="0"/>
          <w:numId w:val="2"/>
        </w:numPr>
        <w:pBdr>
          <w:top w:val="nil"/>
          <w:left w:val="nil"/>
          <w:bottom w:val="nil"/>
          <w:right w:val="nil"/>
          <w:between w:val="nil"/>
        </w:pBdr>
        <w:spacing w:after="0" w:line="240" w:lineRule="auto"/>
        <w:jc w:val="both"/>
        <w:rPr>
          <w:color w:val="333333"/>
          <w:sz w:val="28"/>
          <w:szCs w:val="28"/>
          <w:highlight w:val="white"/>
        </w:rPr>
      </w:pPr>
      <w:proofErr w:type="spellStart"/>
      <w:r>
        <w:rPr>
          <w:color w:val="333333"/>
          <w:sz w:val="28"/>
          <w:szCs w:val="28"/>
          <w:highlight w:val="white"/>
        </w:rPr>
        <w:t>Dr.</w:t>
      </w:r>
      <w:proofErr w:type="spellEnd"/>
      <w:r>
        <w:rPr>
          <w:color w:val="333333"/>
          <w:sz w:val="28"/>
          <w:szCs w:val="28"/>
          <w:highlight w:val="white"/>
        </w:rPr>
        <w:t xml:space="preserve"> Ola Abualghaib, Head of the Technical Secretariat, UN Partnership on the Rights of Persons with Disabilities</w:t>
      </w:r>
      <w:r w:rsidR="009E1A9B">
        <w:rPr>
          <w:color w:val="333333"/>
          <w:sz w:val="28"/>
          <w:szCs w:val="28"/>
          <w:highlight w:val="white"/>
        </w:rPr>
        <w:t xml:space="preserve"> Multi</w:t>
      </w:r>
      <w:r>
        <w:rPr>
          <w:color w:val="333333"/>
          <w:sz w:val="28"/>
          <w:szCs w:val="28"/>
          <w:highlight w:val="white"/>
        </w:rPr>
        <w:t>-</w:t>
      </w:r>
      <w:r w:rsidR="009E1A9B">
        <w:rPr>
          <w:color w:val="333333"/>
          <w:sz w:val="28"/>
          <w:szCs w:val="28"/>
          <w:highlight w:val="white"/>
        </w:rPr>
        <w:t>Partner Trust Fund-</w:t>
      </w:r>
      <w:r>
        <w:rPr>
          <w:color w:val="333333"/>
          <w:sz w:val="28"/>
          <w:szCs w:val="28"/>
          <w:highlight w:val="white"/>
        </w:rPr>
        <w:t xml:space="preserve"> Opening Remarks and Moderation</w:t>
      </w:r>
      <w:r w:rsidR="009E1A9B">
        <w:rPr>
          <w:color w:val="333333"/>
          <w:sz w:val="28"/>
          <w:szCs w:val="28"/>
          <w:highlight w:val="white"/>
        </w:rPr>
        <w:t>.</w:t>
      </w:r>
    </w:p>
    <w:p w14:paraId="69BA7101" w14:textId="25E34941" w:rsidR="00A446C9" w:rsidRDefault="007B3634" w:rsidP="00A446C9">
      <w:pPr>
        <w:numPr>
          <w:ilvl w:val="0"/>
          <w:numId w:val="2"/>
        </w:numPr>
        <w:pBdr>
          <w:top w:val="nil"/>
          <w:left w:val="nil"/>
          <w:bottom w:val="nil"/>
          <w:right w:val="nil"/>
          <w:between w:val="nil"/>
        </w:pBdr>
        <w:spacing w:after="0" w:line="240" w:lineRule="auto"/>
        <w:jc w:val="both"/>
        <w:rPr>
          <w:color w:val="333333"/>
          <w:sz w:val="28"/>
          <w:szCs w:val="28"/>
          <w:highlight w:val="white"/>
        </w:rPr>
      </w:pPr>
      <w:r>
        <w:rPr>
          <w:color w:val="333333"/>
          <w:sz w:val="28"/>
          <w:szCs w:val="28"/>
        </w:rPr>
        <w:t xml:space="preserve">Ms. </w:t>
      </w:r>
      <w:r w:rsidRPr="007B3634">
        <w:rPr>
          <w:color w:val="333333"/>
          <w:sz w:val="28"/>
          <w:szCs w:val="28"/>
        </w:rPr>
        <w:t>Krista Orama, Senior Adviser, Gender Equality, Ministry for Foreign Affairs of Finland</w:t>
      </w:r>
      <w:r>
        <w:rPr>
          <w:color w:val="333333"/>
          <w:sz w:val="28"/>
          <w:szCs w:val="28"/>
        </w:rPr>
        <w:t xml:space="preserve"> </w:t>
      </w:r>
      <w:r w:rsidR="00A446C9">
        <w:rPr>
          <w:color w:val="333333"/>
          <w:sz w:val="28"/>
          <w:szCs w:val="28"/>
          <w:highlight w:val="white"/>
        </w:rPr>
        <w:t>sharing thoughts on gender transformative programming</w:t>
      </w:r>
      <w:r w:rsidR="009E1A9B">
        <w:rPr>
          <w:color w:val="333333"/>
          <w:sz w:val="28"/>
          <w:szCs w:val="28"/>
          <w:highlight w:val="white"/>
        </w:rPr>
        <w:t>.</w:t>
      </w:r>
    </w:p>
    <w:p w14:paraId="308E2508" w14:textId="520188B4" w:rsidR="00A446C9" w:rsidRDefault="007B3634" w:rsidP="00A446C9">
      <w:pPr>
        <w:numPr>
          <w:ilvl w:val="0"/>
          <w:numId w:val="1"/>
        </w:numPr>
        <w:pBdr>
          <w:top w:val="nil"/>
          <w:left w:val="nil"/>
          <w:bottom w:val="nil"/>
          <w:right w:val="nil"/>
          <w:between w:val="nil"/>
        </w:pBdr>
        <w:spacing w:after="0" w:line="240" w:lineRule="auto"/>
        <w:ind w:right="40"/>
        <w:rPr>
          <w:color w:val="000000"/>
          <w:sz w:val="28"/>
          <w:szCs w:val="28"/>
        </w:rPr>
      </w:pPr>
      <w:proofErr w:type="spellStart"/>
      <w:r>
        <w:rPr>
          <w:color w:val="333333"/>
          <w:sz w:val="28"/>
          <w:szCs w:val="28"/>
        </w:rPr>
        <w:t>Dr.</w:t>
      </w:r>
      <w:proofErr w:type="spellEnd"/>
      <w:r>
        <w:rPr>
          <w:color w:val="333333"/>
          <w:sz w:val="28"/>
          <w:szCs w:val="28"/>
        </w:rPr>
        <w:t xml:space="preserve"> </w:t>
      </w:r>
      <w:r w:rsidRPr="007B3634">
        <w:rPr>
          <w:color w:val="333333"/>
          <w:sz w:val="28"/>
          <w:szCs w:val="28"/>
        </w:rPr>
        <w:t>Monjurul Kabir, UN Coordination Advisor and Team Leader, Gender Equality and Disability Inclusion, UN Women</w:t>
      </w:r>
      <w:r w:rsidRPr="007B3634">
        <w:rPr>
          <w:color w:val="333333"/>
          <w:sz w:val="28"/>
          <w:szCs w:val="28"/>
          <w:highlight w:val="white"/>
        </w:rPr>
        <w:t xml:space="preserve"> </w:t>
      </w:r>
      <w:r>
        <w:rPr>
          <w:color w:val="000000"/>
          <w:sz w:val="28"/>
          <w:szCs w:val="28"/>
        </w:rPr>
        <w:t>highlighting</w:t>
      </w:r>
      <w:r w:rsidR="00A446C9">
        <w:rPr>
          <w:color w:val="000000"/>
          <w:sz w:val="28"/>
          <w:szCs w:val="28"/>
        </w:rPr>
        <w:t xml:space="preserve"> different systemic, policy and programmatic approaches to advancing the leadership, participation and rights of women and girls with disabilities from a gender transformative lens </w:t>
      </w:r>
      <w:r>
        <w:rPr>
          <w:color w:val="000000"/>
          <w:sz w:val="28"/>
          <w:szCs w:val="28"/>
        </w:rPr>
        <w:t>with a focus on</w:t>
      </w:r>
      <w:r w:rsidR="00A446C9">
        <w:rPr>
          <w:color w:val="000000"/>
          <w:sz w:val="28"/>
          <w:szCs w:val="28"/>
        </w:rPr>
        <w:t xml:space="preserve"> potential GDS commitments.</w:t>
      </w:r>
    </w:p>
    <w:p w14:paraId="1FE6378F" w14:textId="187C0423" w:rsidR="00753CDD" w:rsidRPr="00AE160D" w:rsidRDefault="00753CDD" w:rsidP="00A446C9">
      <w:pPr>
        <w:numPr>
          <w:ilvl w:val="0"/>
          <w:numId w:val="1"/>
        </w:numPr>
        <w:pBdr>
          <w:top w:val="nil"/>
          <w:left w:val="nil"/>
          <w:bottom w:val="nil"/>
          <w:right w:val="nil"/>
          <w:between w:val="nil"/>
        </w:pBdr>
        <w:spacing w:after="0" w:line="240" w:lineRule="auto"/>
        <w:ind w:right="40"/>
        <w:rPr>
          <w:color w:val="000000"/>
          <w:sz w:val="28"/>
          <w:szCs w:val="28"/>
        </w:rPr>
      </w:pPr>
      <w:r>
        <w:rPr>
          <w:color w:val="333333"/>
          <w:sz w:val="28"/>
          <w:szCs w:val="28"/>
        </w:rPr>
        <w:t xml:space="preserve">Ms. </w:t>
      </w:r>
      <w:proofErr w:type="spellStart"/>
      <w:r w:rsidRPr="007B3634">
        <w:rPr>
          <w:color w:val="333333"/>
          <w:sz w:val="28"/>
          <w:szCs w:val="28"/>
        </w:rPr>
        <w:t>Abia</w:t>
      </w:r>
      <w:proofErr w:type="spellEnd"/>
      <w:r w:rsidRPr="007B3634">
        <w:rPr>
          <w:color w:val="333333"/>
          <w:sz w:val="28"/>
          <w:szCs w:val="28"/>
        </w:rPr>
        <w:t xml:space="preserve"> </w:t>
      </w:r>
      <w:proofErr w:type="spellStart"/>
      <w:r w:rsidRPr="007B3634">
        <w:rPr>
          <w:color w:val="333333"/>
          <w:sz w:val="28"/>
          <w:szCs w:val="28"/>
        </w:rPr>
        <w:t>Akram</w:t>
      </w:r>
      <w:proofErr w:type="spellEnd"/>
      <w:r w:rsidRPr="007B3634">
        <w:rPr>
          <w:color w:val="333333"/>
          <w:sz w:val="28"/>
          <w:szCs w:val="28"/>
        </w:rPr>
        <w:t xml:space="preserve">, Coordinator, </w:t>
      </w:r>
      <w:r>
        <w:rPr>
          <w:color w:val="333333"/>
          <w:sz w:val="28"/>
          <w:szCs w:val="28"/>
          <w:highlight w:val="white"/>
        </w:rPr>
        <w:t>Global Forum on the Leadership of Women with Disabilities</w:t>
      </w:r>
      <w:r>
        <w:rPr>
          <w:color w:val="333333"/>
          <w:sz w:val="28"/>
          <w:szCs w:val="28"/>
        </w:rPr>
        <w:t xml:space="preserve"> speaking on the leadership of women with disabilities in the implementation of normative frameworks and GDS commitments and partnerships between the women’s rights and disability rights movements.</w:t>
      </w:r>
    </w:p>
    <w:p w14:paraId="582F6C70" w14:textId="55AF9065" w:rsidR="00A446C9" w:rsidRDefault="007B3634" w:rsidP="00AE160D">
      <w:pPr>
        <w:numPr>
          <w:ilvl w:val="0"/>
          <w:numId w:val="2"/>
        </w:numPr>
        <w:pBdr>
          <w:top w:val="nil"/>
          <w:left w:val="nil"/>
          <w:bottom w:val="nil"/>
          <w:right w:val="nil"/>
          <w:between w:val="nil"/>
        </w:pBdr>
        <w:spacing w:after="0" w:line="240" w:lineRule="auto"/>
        <w:contextualSpacing/>
        <w:jc w:val="both"/>
        <w:rPr>
          <w:color w:val="333333"/>
          <w:sz w:val="28"/>
          <w:szCs w:val="28"/>
          <w:highlight w:val="white"/>
        </w:rPr>
      </w:pPr>
      <w:r>
        <w:rPr>
          <w:color w:val="333333"/>
          <w:sz w:val="28"/>
          <w:szCs w:val="28"/>
        </w:rPr>
        <w:lastRenderedPageBreak/>
        <w:t xml:space="preserve">Ms. </w:t>
      </w:r>
      <w:r w:rsidRPr="007B3634">
        <w:rPr>
          <w:color w:val="333333"/>
          <w:sz w:val="28"/>
          <w:szCs w:val="28"/>
        </w:rPr>
        <w:t xml:space="preserve">Elisa Ravengai, Disability Inclusion Specialist, Federation of Organizations of Disabled People in Zimbabwe (FODPZ) </w:t>
      </w:r>
      <w:r w:rsidR="00A446C9">
        <w:rPr>
          <w:color w:val="333333"/>
          <w:sz w:val="28"/>
          <w:szCs w:val="28"/>
          <w:highlight w:val="white"/>
        </w:rPr>
        <w:t>sharing experiences on multi-stakeholder programming targeting policies and systems to advance gender equality especially at country level supporting the implementation of the GDS commitments</w:t>
      </w:r>
      <w:r w:rsidR="00AE160D">
        <w:rPr>
          <w:color w:val="333333"/>
          <w:sz w:val="28"/>
          <w:szCs w:val="28"/>
          <w:highlight w:val="white"/>
        </w:rPr>
        <w:t>.</w:t>
      </w:r>
    </w:p>
    <w:p w14:paraId="6FC7F269" w14:textId="709BC575" w:rsidR="00CF7E3F" w:rsidRDefault="009613A3" w:rsidP="00AE160D">
      <w:pPr>
        <w:numPr>
          <w:ilvl w:val="0"/>
          <w:numId w:val="2"/>
        </w:numPr>
        <w:pBdr>
          <w:top w:val="nil"/>
          <w:left w:val="nil"/>
          <w:bottom w:val="nil"/>
          <w:right w:val="nil"/>
          <w:between w:val="nil"/>
        </w:pBdr>
        <w:spacing w:after="0" w:line="240" w:lineRule="auto"/>
        <w:contextualSpacing/>
        <w:jc w:val="both"/>
        <w:rPr>
          <w:color w:val="333333"/>
          <w:sz w:val="28"/>
          <w:szCs w:val="28"/>
          <w:highlight w:val="white"/>
        </w:rPr>
      </w:pPr>
      <w:r>
        <w:rPr>
          <w:color w:val="333333"/>
          <w:sz w:val="28"/>
          <w:szCs w:val="28"/>
          <w:highlight w:val="white"/>
        </w:rPr>
        <w:t xml:space="preserve">Ms. Amanda McRae, Director of UN Advocacy, </w:t>
      </w:r>
      <w:r w:rsidR="007B3634">
        <w:rPr>
          <w:color w:val="333333"/>
          <w:sz w:val="28"/>
          <w:szCs w:val="28"/>
          <w:highlight w:val="white"/>
        </w:rPr>
        <w:t>Women Enabled International</w:t>
      </w:r>
      <w:r w:rsidR="00753CDD">
        <w:rPr>
          <w:color w:val="333333"/>
          <w:sz w:val="28"/>
          <w:szCs w:val="28"/>
          <w:highlight w:val="white"/>
        </w:rPr>
        <w:t>,</w:t>
      </w:r>
      <w:r w:rsidR="007B3634">
        <w:rPr>
          <w:color w:val="333333"/>
          <w:sz w:val="28"/>
          <w:szCs w:val="28"/>
          <w:highlight w:val="white"/>
        </w:rPr>
        <w:t xml:space="preserve"> </w:t>
      </w:r>
      <w:r w:rsidR="00753CDD">
        <w:rPr>
          <w:color w:val="333333"/>
          <w:sz w:val="28"/>
          <w:szCs w:val="28"/>
          <w:highlight w:val="white"/>
        </w:rPr>
        <w:t>highlighting</w:t>
      </w:r>
      <w:r w:rsidR="007B3634">
        <w:rPr>
          <w:color w:val="333333"/>
          <w:sz w:val="28"/>
          <w:szCs w:val="28"/>
          <w:highlight w:val="white"/>
        </w:rPr>
        <w:t xml:space="preserve"> </w:t>
      </w:r>
      <w:r w:rsidR="00015783">
        <w:rPr>
          <w:color w:val="333333"/>
          <w:sz w:val="28"/>
          <w:szCs w:val="28"/>
          <w:highlight w:val="white"/>
        </w:rPr>
        <w:t>key considerations for the implementation of the GDS commitments from a gender transformative lens</w:t>
      </w:r>
      <w:r>
        <w:rPr>
          <w:color w:val="333333"/>
          <w:sz w:val="28"/>
          <w:szCs w:val="28"/>
          <w:highlight w:val="white"/>
        </w:rPr>
        <w:t>, building the leadership of women with disabilities</w:t>
      </w:r>
      <w:r w:rsidR="00015783">
        <w:rPr>
          <w:color w:val="333333"/>
          <w:sz w:val="28"/>
          <w:szCs w:val="28"/>
          <w:highlight w:val="white"/>
        </w:rPr>
        <w:t xml:space="preserve"> and opportunities for bringing together the disability and women’s rights movements</w:t>
      </w:r>
    </w:p>
    <w:p w14:paraId="5217A11E" w14:textId="4E117108" w:rsidR="00A446C9" w:rsidRDefault="00AE160D" w:rsidP="00A446C9">
      <w:pPr>
        <w:spacing w:before="240" w:after="0" w:line="240" w:lineRule="auto"/>
        <w:ind w:left="40" w:right="40"/>
        <w:rPr>
          <w:b/>
          <w:sz w:val="28"/>
          <w:szCs w:val="28"/>
        </w:rPr>
      </w:pPr>
      <w:r>
        <w:rPr>
          <w:b/>
          <w:sz w:val="28"/>
          <w:szCs w:val="28"/>
        </w:rPr>
        <w:t>A</w:t>
      </w:r>
      <w:r w:rsidR="00A446C9">
        <w:rPr>
          <w:b/>
          <w:sz w:val="28"/>
          <w:szCs w:val="28"/>
        </w:rPr>
        <w:t>ccessibility provisions:</w:t>
      </w:r>
    </w:p>
    <w:p w14:paraId="6F8CDAC1" w14:textId="77777777" w:rsidR="00A446C9" w:rsidRDefault="00A446C9" w:rsidP="00A446C9">
      <w:pPr>
        <w:spacing w:after="0" w:line="240" w:lineRule="auto"/>
        <w:rPr>
          <w:sz w:val="28"/>
          <w:szCs w:val="28"/>
        </w:rPr>
      </w:pPr>
    </w:p>
    <w:p w14:paraId="09B11CAC" w14:textId="6AD0E817" w:rsidR="00A446C9" w:rsidRDefault="00CF7E3F" w:rsidP="00A446C9">
      <w:pPr>
        <w:spacing w:after="0" w:line="240" w:lineRule="auto"/>
        <w:rPr>
          <w:sz w:val="28"/>
          <w:szCs w:val="28"/>
        </w:rPr>
      </w:pPr>
      <w:r>
        <w:rPr>
          <w:sz w:val="28"/>
          <w:szCs w:val="28"/>
        </w:rPr>
        <w:t xml:space="preserve">The event will be held in English with </w:t>
      </w:r>
      <w:r w:rsidR="00A446C9">
        <w:rPr>
          <w:sz w:val="28"/>
          <w:szCs w:val="28"/>
        </w:rPr>
        <w:t>International Sign</w:t>
      </w:r>
      <w:r>
        <w:rPr>
          <w:sz w:val="28"/>
          <w:szCs w:val="28"/>
        </w:rPr>
        <w:t xml:space="preserve"> and</w:t>
      </w:r>
      <w:r w:rsidR="00A446C9">
        <w:rPr>
          <w:sz w:val="28"/>
          <w:szCs w:val="28"/>
        </w:rPr>
        <w:t xml:space="preserve"> Closed Captioning offered</w:t>
      </w:r>
    </w:p>
    <w:p w14:paraId="6AA59E04" w14:textId="77777777" w:rsidR="00A446C9" w:rsidRDefault="00A446C9" w:rsidP="00A446C9">
      <w:pPr>
        <w:spacing w:after="0" w:line="240" w:lineRule="auto"/>
        <w:rPr>
          <w:sz w:val="28"/>
          <w:szCs w:val="28"/>
        </w:rPr>
      </w:pPr>
    </w:p>
    <w:p w14:paraId="58196ACE" w14:textId="0E875D77" w:rsidR="000344F4" w:rsidRDefault="00A446C9" w:rsidP="00A446C9">
      <w:pPr>
        <w:spacing w:after="0" w:line="240" w:lineRule="auto"/>
        <w:rPr>
          <w:sz w:val="28"/>
          <w:szCs w:val="28"/>
        </w:rPr>
      </w:pPr>
      <w:r>
        <w:rPr>
          <w:b/>
          <w:sz w:val="28"/>
          <w:szCs w:val="28"/>
        </w:rPr>
        <w:t xml:space="preserve">Platform: </w:t>
      </w:r>
      <w:r>
        <w:rPr>
          <w:sz w:val="28"/>
          <w:szCs w:val="28"/>
        </w:rPr>
        <w:t>Zoom</w:t>
      </w:r>
    </w:p>
    <w:p w14:paraId="7A19614A" w14:textId="3535C7BB" w:rsidR="00CF7E3F" w:rsidRDefault="009613A3" w:rsidP="00A446C9">
      <w:pPr>
        <w:spacing w:after="0" w:line="240" w:lineRule="auto"/>
        <w:rPr>
          <w:sz w:val="28"/>
          <w:szCs w:val="28"/>
        </w:rPr>
      </w:pPr>
      <w:r>
        <w:rPr>
          <w:sz w:val="28"/>
          <w:szCs w:val="28"/>
        </w:rPr>
        <w:t>Please register using link below:</w:t>
      </w:r>
    </w:p>
    <w:p w14:paraId="02B7260E" w14:textId="77777777" w:rsidR="00CF7E3F" w:rsidRPr="00CF7E3F" w:rsidRDefault="001A0E72" w:rsidP="00CF7E3F">
      <w:pPr>
        <w:rPr>
          <w:sz w:val="28"/>
          <w:szCs w:val="28"/>
        </w:rPr>
      </w:pPr>
      <w:hyperlink r:id="rId11" w:history="1">
        <w:r w:rsidR="00CF7E3F" w:rsidRPr="00CF7E3F">
          <w:rPr>
            <w:rStyle w:val="Hyperlink"/>
            <w:sz w:val="28"/>
            <w:szCs w:val="28"/>
          </w:rPr>
          <w:t>https://undp.zoom.us/webinar/register/WN_x2gLvcH1T2CoA0T9NrNUDQ</w:t>
        </w:r>
      </w:hyperlink>
      <w:r w:rsidR="00CF7E3F" w:rsidRPr="00CF7E3F">
        <w:rPr>
          <w:sz w:val="28"/>
          <w:szCs w:val="28"/>
        </w:rPr>
        <w:t xml:space="preserve"> </w:t>
      </w:r>
    </w:p>
    <w:p w14:paraId="7D495E64" w14:textId="77777777" w:rsidR="00CF7E3F" w:rsidRDefault="00CF7E3F" w:rsidP="00A446C9">
      <w:pPr>
        <w:spacing w:after="0" w:line="240" w:lineRule="auto"/>
      </w:pPr>
    </w:p>
    <w:sectPr w:rsidR="00CF7E3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C"/>
    <w:multiLevelType w:val="multilevel"/>
    <w:tmpl w:val="E348E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A213E21"/>
    <w:multiLevelType w:val="multilevel"/>
    <w:tmpl w:val="988E0C6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35D5FC1"/>
    <w:multiLevelType w:val="multilevel"/>
    <w:tmpl w:val="82266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2069AC"/>
    <w:multiLevelType w:val="multilevel"/>
    <w:tmpl w:val="988E0C6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9956801"/>
    <w:multiLevelType w:val="multilevel"/>
    <w:tmpl w:val="6AD4B8F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B3536F0"/>
    <w:multiLevelType w:val="multilevel"/>
    <w:tmpl w:val="8FEA9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F0E76E1"/>
    <w:multiLevelType w:val="multilevel"/>
    <w:tmpl w:val="D43CBD88"/>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C9"/>
    <w:rsid w:val="00011089"/>
    <w:rsid w:val="00015783"/>
    <w:rsid w:val="000344F4"/>
    <w:rsid w:val="00101E84"/>
    <w:rsid w:val="001A0E72"/>
    <w:rsid w:val="001B1E71"/>
    <w:rsid w:val="00303BDC"/>
    <w:rsid w:val="004715C8"/>
    <w:rsid w:val="00621D4E"/>
    <w:rsid w:val="006357C7"/>
    <w:rsid w:val="00753CDD"/>
    <w:rsid w:val="007B3634"/>
    <w:rsid w:val="009613A3"/>
    <w:rsid w:val="009E1A9B"/>
    <w:rsid w:val="00A446C9"/>
    <w:rsid w:val="00AE160D"/>
    <w:rsid w:val="00C44B0F"/>
    <w:rsid w:val="00C604F0"/>
    <w:rsid w:val="00CA5296"/>
    <w:rsid w:val="00CF7E3F"/>
    <w:rsid w:val="00D3631A"/>
    <w:rsid w:val="00D604FE"/>
    <w:rsid w:val="00DA13F3"/>
    <w:rsid w:val="00DE5EA7"/>
    <w:rsid w:val="00E425A2"/>
    <w:rsid w:val="00EB6D00"/>
    <w:rsid w:val="00F5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C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3F"/>
    <w:rPr>
      <w:color w:val="0563C1" w:themeColor="hyperlink"/>
      <w:u w:val="single"/>
    </w:rPr>
  </w:style>
  <w:style w:type="character" w:customStyle="1" w:styleId="UnresolvedMention">
    <w:name w:val="Unresolved Mention"/>
    <w:basedOn w:val="DefaultParagraphFont"/>
    <w:uiPriority w:val="99"/>
    <w:semiHidden/>
    <w:unhideWhenUsed/>
    <w:rsid w:val="00DE5EA7"/>
    <w:rPr>
      <w:color w:val="605E5C"/>
      <w:shd w:val="clear" w:color="auto" w:fill="E1DFDD"/>
    </w:rPr>
  </w:style>
  <w:style w:type="paragraph" w:styleId="ListParagraph">
    <w:name w:val="List Paragraph"/>
    <w:basedOn w:val="Normal"/>
    <w:uiPriority w:val="34"/>
    <w:qFormat/>
    <w:rsid w:val="00471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C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3F"/>
    <w:rPr>
      <w:color w:val="0563C1" w:themeColor="hyperlink"/>
      <w:u w:val="single"/>
    </w:rPr>
  </w:style>
  <w:style w:type="character" w:customStyle="1" w:styleId="UnresolvedMention">
    <w:name w:val="Unresolved Mention"/>
    <w:basedOn w:val="DefaultParagraphFont"/>
    <w:uiPriority w:val="99"/>
    <w:semiHidden/>
    <w:unhideWhenUsed/>
    <w:rsid w:val="00DE5EA7"/>
    <w:rPr>
      <w:color w:val="605E5C"/>
      <w:shd w:val="clear" w:color="auto" w:fill="E1DFDD"/>
    </w:rPr>
  </w:style>
  <w:style w:type="paragraph" w:styleId="ListParagraph">
    <w:name w:val="List Paragraph"/>
    <w:basedOn w:val="Normal"/>
    <w:uiPriority w:val="34"/>
    <w:qFormat/>
    <w:rsid w:val="0047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erupa.mitra@und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la.abualghaib@und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p.zoom.us/webinar/register/WN_x2gLvcH1T2CoA0T9NrNUDQ" TargetMode="External"/><Relationship Id="rId11" Type="http://schemas.openxmlformats.org/officeDocument/2006/relationships/hyperlink" Target="https://undp.zoom.us/webinar/register/WN_x2gLvcH1T2CoA0T9NrNUDQ" TargetMode="External"/><Relationship Id="rId5" Type="http://schemas.openxmlformats.org/officeDocument/2006/relationships/webSettings" Target="webSettings.xml"/><Relationship Id="rId10" Type="http://schemas.openxmlformats.org/officeDocument/2006/relationships/hyperlink" Target="mailto:maribel.derjani-bayeh@unwomen.org" TargetMode="External"/><Relationship Id="rId4" Type="http://schemas.openxmlformats.org/officeDocument/2006/relationships/settings" Target="settings.xml"/><Relationship Id="rId9" Type="http://schemas.openxmlformats.org/officeDocument/2006/relationships/hyperlink" Target="mailto:monjurul.kabir@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Sreerupa Mitra</dc:creator>
  <cp:lastModifiedBy>Milos</cp:lastModifiedBy>
  <cp:revision>2</cp:revision>
  <dcterms:created xsi:type="dcterms:W3CDTF">2022-02-10T18:22:00Z</dcterms:created>
  <dcterms:modified xsi:type="dcterms:W3CDTF">2022-02-10T18:22:00Z</dcterms:modified>
</cp:coreProperties>
</file>