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D6752" w14:textId="281C5F40" w:rsidR="00EE613E" w:rsidRDefault="006E4757">
      <w:pPr>
        <w:jc w:val="center"/>
        <w:rPr>
          <w:rFonts w:ascii="Calibri" w:eastAsia="Calibri" w:hAnsi="Calibri" w:cs="Calibri"/>
          <w:b/>
        </w:rPr>
      </w:pPr>
      <w:r>
        <w:rPr>
          <w:rFonts w:ascii="Calibri" w:eastAsia="Calibri" w:hAnsi="Calibri" w:cs="Calibri"/>
          <w:b/>
          <w:noProof/>
        </w:rPr>
        <w:drawing>
          <wp:inline distT="0" distB="0" distL="0" distR="0" wp14:anchorId="637EE806" wp14:editId="26508768">
            <wp:extent cx="5727700" cy="3062605"/>
            <wp:effectExtent l="0" t="0" r="0"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3062605"/>
                    </a:xfrm>
                    <a:prstGeom prst="rect">
                      <a:avLst/>
                    </a:prstGeom>
                  </pic:spPr>
                </pic:pic>
              </a:graphicData>
            </a:graphic>
          </wp:inline>
        </w:drawing>
      </w:r>
    </w:p>
    <w:p w14:paraId="4B119226" w14:textId="77777777" w:rsidR="00EE613E" w:rsidRDefault="00EE613E">
      <w:pPr>
        <w:jc w:val="center"/>
        <w:rPr>
          <w:rFonts w:ascii="Calibri" w:eastAsia="Calibri" w:hAnsi="Calibri" w:cs="Calibri"/>
          <w:b/>
        </w:rPr>
      </w:pPr>
    </w:p>
    <w:p w14:paraId="7C20A214" w14:textId="77777777" w:rsidR="00EE613E" w:rsidRDefault="00A16E07">
      <w:pPr>
        <w:jc w:val="center"/>
        <w:rPr>
          <w:rFonts w:ascii="Calibri" w:eastAsia="Calibri" w:hAnsi="Calibri" w:cs="Calibri"/>
          <w:b/>
        </w:rPr>
      </w:pPr>
      <w:r>
        <w:rPr>
          <w:rFonts w:ascii="Calibri" w:eastAsia="Calibri" w:hAnsi="Calibri" w:cs="Calibri"/>
          <w:b/>
        </w:rPr>
        <w:t xml:space="preserve">Call to Action: Recommendations from the </w:t>
      </w:r>
    </w:p>
    <w:p w14:paraId="0AF6D726" w14:textId="77777777" w:rsidR="00EE613E" w:rsidRDefault="00A16E07">
      <w:pPr>
        <w:jc w:val="center"/>
        <w:rPr>
          <w:rFonts w:ascii="Calibri" w:eastAsia="Calibri" w:hAnsi="Calibri" w:cs="Calibri"/>
          <w:b/>
        </w:rPr>
      </w:pPr>
      <w:r>
        <w:rPr>
          <w:rFonts w:ascii="Calibri" w:eastAsia="Calibri" w:hAnsi="Calibri" w:cs="Calibri"/>
          <w:b/>
        </w:rPr>
        <w:t>Global Disability Summit (GDS22) Thematic Workshop on Inclusive Education</w:t>
      </w:r>
    </w:p>
    <w:p w14:paraId="3AA88646" w14:textId="77777777" w:rsidR="00EE613E" w:rsidRDefault="00EE613E">
      <w:pPr>
        <w:rPr>
          <w:rFonts w:ascii="Calibri" w:eastAsia="Calibri" w:hAnsi="Calibri" w:cs="Calibri"/>
        </w:rPr>
      </w:pPr>
    </w:p>
    <w:p w14:paraId="6E34117B" w14:textId="77777777" w:rsidR="00EE613E" w:rsidRDefault="00A16E07">
      <w:pPr>
        <w:jc w:val="both"/>
        <w:rPr>
          <w:rFonts w:ascii="Calibri" w:eastAsia="Calibri" w:hAnsi="Calibri" w:cs="Calibri"/>
        </w:rPr>
      </w:pPr>
      <w:r>
        <w:rPr>
          <w:rFonts w:ascii="Calibri" w:eastAsia="Calibri" w:hAnsi="Calibri" w:cs="Calibri"/>
        </w:rPr>
        <w:t>This document represents the outcome of the “Global Disability Summit: Inclusive Education Thematic Workshop” held on 20</w:t>
      </w:r>
      <w:r>
        <w:rPr>
          <w:rFonts w:ascii="Calibri" w:eastAsia="Calibri" w:hAnsi="Calibri" w:cs="Calibri"/>
          <w:vertAlign w:val="superscript"/>
        </w:rPr>
        <w:t>th</w:t>
      </w:r>
      <w:r>
        <w:rPr>
          <w:rFonts w:ascii="Calibri" w:eastAsia="Calibri" w:hAnsi="Calibri" w:cs="Calibri"/>
        </w:rPr>
        <w:t xml:space="preserve"> January 2022,  to promote disability-inclusive education as a high priority for stakeholders making commitments ahead of the 2022 </w:t>
      </w:r>
      <w:hyperlink r:id="rId9">
        <w:r>
          <w:rPr>
            <w:rFonts w:ascii="Calibri" w:eastAsia="Calibri" w:hAnsi="Calibri" w:cs="Calibri"/>
            <w:color w:val="1155CC"/>
            <w:u w:val="single"/>
          </w:rPr>
          <w:t>Global Disability Summit</w:t>
        </w:r>
      </w:hyperlink>
      <w:r>
        <w:rPr>
          <w:rFonts w:ascii="Calibri" w:eastAsia="Calibri" w:hAnsi="Calibri" w:cs="Calibri"/>
        </w:rPr>
        <w:t>.</w:t>
      </w:r>
      <w:r>
        <w:rPr>
          <w:rFonts w:ascii="Calibri" w:eastAsia="Calibri" w:hAnsi="Calibri" w:cs="Calibri"/>
          <w:vertAlign w:val="superscript"/>
        </w:rPr>
        <w:footnoteReference w:id="1"/>
      </w:r>
      <w:r>
        <w:rPr>
          <w:rFonts w:ascii="Calibri" w:eastAsia="Calibri" w:hAnsi="Calibri" w:cs="Calibri"/>
        </w:rPr>
        <w:t xml:space="preserve"> When learners with disabilities are fully included and can access opportunities to reach their full potential, everyone benefits. To realize this vision, States, donors, </w:t>
      </w:r>
      <w:proofErr w:type="gramStart"/>
      <w:r>
        <w:rPr>
          <w:rFonts w:ascii="Calibri" w:eastAsia="Calibri" w:hAnsi="Calibri" w:cs="Calibri"/>
        </w:rPr>
        <w:t>development</w:t>
      </w:r>
      <w:proofErr w:type="gramEnd"/>
      <w:r>
        <w:rPr>
          <w:rFonts w:ascii="Calibri" w:eastAsia="Calibri" w:hAnsi="Calibri" w:cs="Calibri"/>
        </w:rPr>
        <w:t xml:space="preserve"> and humanitarian actors should engage with organisations of persons with disabilities to enhance disability inclusion in legislative and institutional frameworks, programming and service delivery. Based on the </w:t>
      </w:r>
      <w:hyperlink r:id="rId10">
        <w:r>
          <w:rPr>
            <w:rFonts w:ascii="Calibri" w:eastAsia="Calibri" w:hAnsi="Calibri" w:cs="Calibri"/>
            <w:color w:val="1155CC"/>
            <w:u w:val="single"/>
          </w:rPr>
          <w:t>Menu of Commitments</w:t>
        </w:r>
      </w:hyperlink>
      <w:r>
        <w:rPr>
          <w:rFonts w:ascii="Calibri" w:eastAsia="Calibri" w:hAnsi="Calibri" w:cs="Calibri"/>
        </w:rPr>
        <w:t xml:space="preserve"> developed by the GDS22 organisers,  these recommendations point to responsibilities and actions that are needed in these areas to implement CRPD Article 24 and achieve SDG4 for, by, and with learners  with disabilities, realising  the right to education for all.</w:t>
      </w:r>
    </w:p>
    <w:p w14:paraId="5E8F84A8" w14:textId="77777777" w:rsidR="00EE613E" w:rsidRDefault="00EE613E">
      <w:pPr>
        <w:rPr>
          <w:rFonts w:ascii="Calibri" w:eastAsia="Calibri" w:hAnsi="Calibri" w:cs="Calibri"/>
        </w:rPr>
      </w:pPr>
    </w:p>
    <w:p w14:paraId="42E10D4E" w14:textId="77777777" w:rsidR="00EE613E" w:rsidRDefault="00A16E07">
      <w:pPr>
        <w:jc w:val="both"/>
        <w:rPr>
          <w:rFonts w:ascii="Calibri" w:eastAsia="Calibri" w:hAnsi="Calibri" w:cs="Calibri"/>
        </w:rPr>
      </w:pPr>
      <w:r>
        <w:rPr>
          <w:rFonts w:ascii="Calibri" w:eastAsia="Calibri" w:hAnsi="Calibri" w:cs="Calibri"/>
        </w:rPr>
        <w:t xml:space="preserve">The Global Disability Summit highlights the following as key areas requiring action by all actors in 2022: </w:t>
      </w:r>
    </w:p>
    <w:p w14:paraId="7A2E8DC9" w14:textId="77777777" w:rsidR="00F132A4" w:rsidRDefault="00F132A4">
      <w:pPr>
        <w:pStyle w:val="Heading1"/>
        <w:jc w:val="both"/>
        <w:rPr>
          <w:rFonts w:ascii="Calibri" w:eastAsia="Calibri" w:hAnsi="Calibri" w:cs="Calibri"/>
          <w:sz w:val="24"/>
          <w:szCs w:val="24"/>
        </w:rPr>
      </w:pPr>
      <w:bookmarkStart w:id="0" w:name="_heading=h.lx37upo33rc" w:colFirst="0" w:colLast="0"/>
      <w:bookmarkEnd w:id="0"/>
    </w:p>
    <w:p w14:paraId="5FAC3464" w14:textId="77777777" w:rsidR="00F132A4" w:rsidRDefault="00F132A4">
      <w:pPr>
        <w:pStyle w:val="Heading1"/>
        <w:jc w:val="both"/>
        <w:rPr>
          <w:rFonts w:ascii="Calibri" w:eastAsia="Calibri" w:hAnsi="Calibri" w:cs="Calibri"/>
          <w:sz w:val="24"/>
          <w:szCs w:val="24"/>
        </w:rPr>
      </w:pPr>
    </w:p>
    <w:p w14:paraId="24DA1AC8" w14:textId="77777777" w:rsidR="00F132A4" w:rsidRDefault="00F132A4" w:rsidP="00F132A4"/>
    <w:p w14:paraId="2F1C8FE1" w14:textId="77777777" w:rsidR="00F132A4" w:rsidRDefault="00F132A4" w:rsidP="00F132A4"/>
    <w:p w14:paraId="4EC82EDE" w14:textId="5E42434B" w:rsidR="00EE613E" w:rsidRPr="00F132A4" w:rsidRDefault="00A16E07" w:rsidP="00F132A4">
      <w:pPr>
        <w:rPr>
          <w:rFonts w:ascii="Calibri" w:hAnsi="Calibri" w:cs="Calibri"/>
          <w:b/>
          <w:bCs/>
        </w:rPr>
      </w:pPr>
      <w:r w:rsidRPr="00F132A4">
        <w:rPr>
          <w:rFonts w:ascii="Calibri" w:hAnsi="Calibri" w:cs="Calibri"/>
          <w:b/>
          <w:bCs/>
        </w:rPr>
        <w:lastRenderedPageBreak/>
        <w:t>INCLUSIVE EDUCATION COMMITMENTS</w:t>
      </w:r>
    </w:p>
    <w:p w14:paraId="70BAEA10" w14:textId="77777777" w:rsidR="00EE613E" w:rsidRDefault="00EE613E">
      <w:pPr>
        <w:jc w:val="both"/>
        <w:rPr>
          <w:rFonts w:ascii="Calibri" w:eastAsia="Calibri" w:hAnsi="Calibri" w:cs="Calibri"/>
        </w:rPr>
      </w:pPr>
    </w:p>
    <w:p w14:paraId="4DB26BD6" w14:textId="77777777" w:rsidR="00EE613E" w:rsidRDefault="00A16E07">
      <w:pPr>
        <w:numPr>
          <w:ilvl w:val="0"/>
          <w:numId w:val="2"/>
        </w:numPr>
        <w:jc w:val="both"/>
        <w:rPr>
          <w:rFonts w:ascii="Calibri" w:eastAsia="Calibri" w:hAnsi="Calibri" w:cs="Calibri"/>
        </w:rPr>
      </w:pPr>
      <w:r>
        <w:rPr>
          <w:rFonts w:ascii="Calibri" w:eastAsia="Calibri" w:hAnsi="Calibri" w:cs="Calibri"/>
          <w:b/>
        </w:rPr>
        <w:t xml:space="preserve">Strengthen education systems so that they are inclusive of all, including those that face highest risks of marginalisation such as learners with disabilities. </w:t>
      </w:r>
    </w:p>
    <w:p w14:paraId="50DFCCAE" w14:textId="77777777" w:rsidR="00EE613E" w:rsidRDefault="00A16E07">
      <w:pPr>
        <w:numPr>
          <w:ilvl w:val="0"/>
          <w:numId w:val="2"/>
        </w:numPr>
        <w:jc w:val="both"/>
        <w:rPr>
          <w:rFonts w:ascii="Calibri" w:eastAsia="Calibri" w:hAnsi="Calibri" w:cs="Calibri"/>
        </w:rPr>
      </w:pPr>
      <w:r>
        <w:rPr>
          <w:rFonts w:ascii="Calibri" w:eastAsia="Calibri" w:hAnsi="Calibri" w:cs="Calibri"/>
          <w:b/>
        </w:rPr>
        <w:t>Recognize that progress in inclusive education depends upon foundations of progress in inclusive nurturing care and inclusive early childhood development; begin at the beginning, learning begins in infancy, expands in early childhood, and continues in pre-primary, primary, secondary systems and beyond.</w:t>
      </w:r>
    </w:p>
    <w:p w14:paraId="34BC042E" w14:textId="77777777" w:rsidR="00EE613E" w:rsidRDefault="00A16E07">
      <w:pPr>
        <w:numPr>
          <w:ilvl w:val="0"/>
          <w:numId w:val="2"/>
        </w:numPr>
        <w:jc w:val="both"/>
        <w:rPr>
          <w:rFonts w:ascii="Calibri" w:eastAsia="Calibri" w:hAnsi="Calibri" w:cs="Calibri"/>
        </w:rPr>
      </w:pPr>
      <w:r>
        <w:rPr>
          <w:rFonts w:ascii="Calibri" w:eastAsia="Calibri" w:hAnsi="Calibri" w:cs="Calibri"/>
          <w:b/>
        </w:rPr>
        <w:t xml:space="preserve">Build capacity on inclusive education in the education workforce, including Ministries of Education. </w:t>
      </w:r>
    </w:p>
    <w:p w14:paraId="2BF931CD" w14:textId="77777777" w:rsidR="00EE613E" w:rsidRDefault="00A16E07">
      <w:pPr>
        <w:numPr>
          <w:ilvl w:val="0"/>
          <w:numId w:val="2"/>
        </w:numPr>
        <w:jc w:val="both"/>
        <w:rPr>
          <w:rFonts w:ascii="Calibri" w:eastAsia="Calibri" w:hAnsi="Calibri" w:cs="Calibri"/>
        </w:rPr>
      </w:pPr>
      <w:r>
        <w:rPr>
          <w:rFonts w:ascii="Calibri" w:eastAsia="Calibri" w:hAnsi="Calibri" w:cs="Calibri"/>
          <w:b/>
          <w:highlight w:val="white"/>
        </w:rPr>
        <w:t xml:space="preserve">Strengthen targeted support for learners with disabilities, including provision of social protection </w:t>
      </w:r>
      <w:proofErr w:type="gramStart"/>
      <w:r>
        <w:rPr>
          <w:rFonts w:ascii="Calibri" w:eastAsia="Calibri" w:hAnsi="Calibri" w:cs="Calibri"/>
          <w:b/>
          <w:highlight w:val="white"/>
        </w:rPr>
        <w:t>in particular towards</w:t>
      </w:r>
      <w:proofErr w:type="gramEnd"/>
      <w:r>
        <w:rPr>
          <w:rFonts w:ascii="Calibri" w:eastAsia="Calibri" w:hAnsi="Calibri" w:cs="Calibri"/>
          <w:b/>
          <w:highlight w:val="white"/>
        </w:rPr>
        <w:t xml:space="preserve"> disability specific costs that impact access to education. </w:t>
      </w:r>
    </w:p>
    <w:p w14:paraId="11F85E31" w14:textId="77777777" w:rsidR="00EE613E" w:rsidRDefault="00A16E07">
      <w:pPr>
        <w:numPr>
          <w:ilvl w:val="0"/>
          <w:numId w:val="2"/>
        </w:numPr>
        <w:jc w:val="both"/>
        <w:rPr>
          <w:rFonts w:ascii="Calibri" w:eastAsia="Calibri" w:hAnsi="Calibri" w:cs="Calibri"/>
        </w:rPr>
      </w:pPr>
      <w:r>
        <w:rPr>
          <w:rFonts w:ascii="Calibri" w:eastAsia="Calibri" w:hAnsi="Calibri" w:cs="Calibri"/>
          <w:b/>
          <w:highlight w:val="white"/>
        </w:rPr>
        <w:t>Promote social inclusion at community level. Support inclusive community services for all children, together with individually tailored services for children with disabilities. Inclusive education is the only way to achieve SDG 4 for all children, including children with disabilities. There should be one system of education and all children, including those with disabilities, must be guaranteed access. Any segregated or special settings that are not in line with the CRPD must be phased out. Failure to include children with disabilities in inclusive school settings in their community undermines community inclusion and leads to increased pressure to place children in special boarding schools or other forms of institutional care.</w:t>
      </w:r>
    </w:p>
    <w:p w14:paraId="004233AE" w14:textId="77777777" w:rsidR="00EE613E" w:rsidRDefault="00A16E07">
      <w:pPr>
        <w:numPr>
          <w:ilvl w:val="0"/>
          <w:numId w:val="2"/>
        </w:numPr>
        <w:shd w:val="clear" w:color="auto" w:fill="FFFFFF"/>
        <w:jc w:val="both"/>
        <w:rPr>
          <w:rFonts w:ascii="Calibri" w:eastAsia="Calibri" w:hAnsi="Calibri" w:cs="Calibri"/>
        </w:rPr>
      </w:pPr>
      <w:r>
        <w:rPr>
          <w:rFonts w:ascii="Calibri" w:eastAsia="Calibri" w:hAnsi="Calibri" w:cs="Calibri"/>
          <w:b/>
        </w:rPr>
        <w:t xml:space="preserve">Ensure inclusive education in situations of crisis, emergency, and conflict.  </w:t>
      </w:r>
    </w:p>
    <w:p w14:paraId="06C53E55" w14:textId="77777777" w:rsidR="00EE613E" w:rsidRDefault="00A16E07">
      <w:pPr>
        <w:numPr>
          <w:ilvl w:val="0"/>
          <w:numId w:val="2"/>
        </w:numPr>
        <w:shd w:val="clear" w:color="auto" w:fill="FFFFFF"/>
        <w:jc w:val="both"/>
        <w:rPr>
          <w:rFonts w:ascii="Calibri" w:eastAsia="Calibri" w:hAnsi="Calibri" w:cs="Calibri"/>
        </w:rPr>
      </w:pPr>
      <w:r>
        <w:rPr>
          <w:rFonts w:ascii="Calibri" w:eastAsia="Calibri" w:hAnsi="Calibri" w:cs="Calibri"/>
          <w:b/>
        </w:rPr>
        <w:t>Promote inclusion of persons with disabilities in vocational training and higher education and facilitate access to opportunities for decent work.</w:t>
      </w:r>
    </w:p>
    <w:p w14:paraId="57F4E51F" w14:textId="77777777" w:rsidR="00EE613E" w:rsidRDefault="00A16E07">
      <w:pPr>
        <w:numPr>
          <w:ilvl w:val="0"/>
          <w:numId w:val="2"/>
        </w:numPr>
        <w:shd w:val="clear" w:color="auto" w:fill="FFFFFF"/>
        <w:jc w:val="both"/>
        <w:rPr>
          <w:rFonts w:ascii="Calibri" w:eastAsia="Calibri" w:hAnsi="Calibri" w:cs="Calibri"/>
        </w:rPr>
      </w:pPr>
      <w:r>
        <w:rPr>
          <w:rFonts w:ascii="Calibri" w:eastAsia="Calibri" w:hAnsi="Calibri" w:cs="Calibri"/>
          <w:b/>
        </w:rPr>
        <w:t>D</w:t>
      </w:r>
      <w:r>
        <w:rPr>
          <w:rFonts w:ascii="Calibri" w:eastAsia="Calibri" w:hAnsi="Calibri" w:cs="Calibri"/>
          <w:b/>
          <w:highlight w:val="white"/>
        </w:rPr>
        <w:t xml:space="preserve">esign and </w:t>
      </w:r>
      <w:r>
        <w:rPr>
          <w:rFonts w:ascii="Calibri" w:eastAsia="Calibri" w:hAnsi="Calibri" w:cs="Calibri"/>
          <w:b/>
        </w:rPr>
        <w:t>implement cross-sectoral strategies to provide comprehensive support to all learners.</w:t>
      </w:r>
    </w:p>
    <w:p w14:paraId="6906BEDA" w14:textId="77777777" w:rsidR="00EE613E" w:rsidRDefault="00A16E07">
      <w:pPr>
        <w:numPr>
          <w:ilvl w:val="0"/>
          <w:numId w:val="2"/>
        </w:numPr>
        <w:jc w:val="both"/>
        <w:rPr>
          <w:rFonts w:ascii="Calibri" w:eastAsia="Calibri" w:hAnsi="Calibri" w:cs="Calibri"/>
        </w:rPr>
      </w:pPr>
      <w:r>
        <w:rPr>
          <w:rFonts w:ascii="Calibri" w:eastAsia="Calibri" w:hAnsi="Calibri" w:cs="Calibri"/>
          <w:b/>
          <w:highlight w:val="white"/>
        </w:rPr>
        <w:t>Increase information and knowledge on inclusive education for policy-making and targeted interventions, including through collection and publication of disaggregated education data.</w:t>
      </w:r>
    </w:p>
    <w:p w14:paraId="42D491A1" w14:textId="77777777" w:rsidR="00EE613E" w:rsidRDefault="00A16E07">
      <w:pPr>
        <w:numPr>
          <w:ilvl w:val="0"/>
          <w:numId w:val="2"/>
        </w:numPr>
        <w:shd w:val="clear" w:color="auto" w:fill="FFFFFF"/>
        <w:jc w:val="both"/>
        <w:rPr>
          <w:rFonts w:ascii="Calibri" w:eastAsia="Calibri" w:hAnsi="Calibri" w:cs="Calibri"/>
        </w:rPr>
      </w:pPr>
      <w:r>
        <w:rPr>
          <w:rFonts w:ascii="Calibri" w:eastAsia="Calibri" w:hAnsi="Calibri" w:cs="Calibri"/>
          <w:b/>
          <w:highlight w:val="white"/>
        </w:rPr>
        <w:t>Increase sustainable long-term funding for inclusive education.</w:t>
      </w:r>
    </w:p>
    <w:p w14:paraId="6FE39E8F" w14:textId="77777777" w:rsidR="00EE613E" w:rsidRDefault="00A16E07">
      <w:pPr>
        <w:numPr>
          <w:ilvl w:val="0"/>
          <w:numId w:val="2"/>
        </w:numPr>
        <w:jc w:val="both"/>
        <w:rPr>
          <w:rFonts w:ascii="Calibri" w:eastAsia="Calibri" w:hAnsi="Calibri" w:cs="Calibri"/>
        </w:rPr>
      </w:pPr>
      <w:r>
        <w:rPr>
          <w:rFonts w:ascii="Calibri" w:eastAsia="Calibri" w:hAnsi="Calibri" w:cs="Calibri"/>
          <w:b/>
        </w:rPr>
        <w:t>Strengthen tracking of disability inclusion in expenditure.</w:t>
      </w:r>
    </w:p>
    <w:p w14:paraId="0A46C252" w14:textId="77777777" w:rsidR="00EE613E" w:rsidRDefault="00A16E07">
      <w:pPr>
        <w:pStyle w:val="Heading1"/>
        <w:jc w:val="both"/>
        <w:rPr>
          <w:rFonts w:ascii="Calibri" w:eastAsia="Calibri" w:hAnsi="Calibri" w:cs="Calibri"/>
          <w:sz w:val="24"/>
          <w:szCs w:val="24"/>
        </w:rPr>
      </w:pPr>
      <w:r>
        <w:rPr>
          <w:rFonts w:ascii="Calibri" w:eastAsia="Calibri" w:hAnsi="Calibri" w:cs="Calibri"/>
          <w:sz w:val="24"/>
          <w:szCs w:val="24"/>
        </w:rPr>
        <w:t>OVERARCHING COMMITMENTS</w:t>
      </w:r>
    </w:p>
    <w:p w14:paraId="57998CB1" w14:textId="77777777" w:rsidR="00EE613E" w:rsidRDefault="00EE613E">
      <w:pPr>
        <w:jc w:val="both"/>
        <w:rPr>
          <w:rFonts w:ascii="Calibri" w:eastAsia="Calibri" w:hAnsi="Calibri" w:cs="Calibri"/>
        </w:rPr>
      </w:pPr>
    </w:p>
    <w:p w14:paraId="38B75863" w14:textId="77777777" w:rsidR="00EE613E" w:rsidRDefault="00A16E07">
      <w:pPr>
        <w:numPr>
          <w:ilvl w:val="0"/>
          <w:numId w:val="3"/>
        </w:numPr>
        <w:pBdr>
          <w:top w:val="nil"/>
          <w:left w:val="nil"/>
          <w:bottom w:val="nil"/>
          <w:right w:val="nil"/>
          <w:between w:val="nil"/>
        </w:pBdr>
        <w:spacing w:line="259" w:lineRule="auto"/>
        <w:jc w:val="both"/>
        <w:rPr>
          <w:rFonts w:ascii="Calibri" w:eastAsia="Calibri" w:hAnsi="Calibri" w:cs="Calibri"/>
          <w:color w:val="000000"/>
        </w:rPr>
      </w:pPr>
      <w:r>
        <w:rPr>
          <w:rFonts w:ascii="Calibri" w:eastAsia="Calibri" w:hAnsi="Calibri" w:cs="Calibri"/>
          <w:color w:val="000000"/>
        </w:rPr>
        <w:t xml:space="preserve">Reduce discrimination and stigmatisation by promoting attitudinal change in communities and across all development cooperation, </w:t>
      </w:r>
      <w:r>
        <w:rPr>
          <w:rFonts w:ascii="Calibri" w:eastAsia="Calibri" w:hAnsi="Calibri" w:cs="Calibri"/>
        </w:rPr>
        <w:t>including,</w:t>
      </w:r>
      <w:r>
        <w:rPr>
          <w:rFonts w:ascii="Calibri" w:eastAsia="Calibri" w:hAnsi="Calibri" w:cs="Calibri"/>
          <w:color w:val="000000"/>
        </w:rPr>
        <w:t xml:space="preserve"> addressing </w:t>
      </w:r>
      <w:proofErr w:type="spellStart"/>
      <w:r>
        <w:rPr>
          <w:rFonts w:ascii="Calibri" w:eastAsia="Calibri" w:hAnsi="Calibri" w:cs="Calibri"/>
          <w:color w:val="000000"/>
        </w:rPr>
        <w:t>intersectionalities</w:t>
      </w:r>
      <w:proofErr w:type="spellEnd"/>
      <w:r>
        <w:rPr>
          <w:rFonts w:ascii="Calibri" w:eastAsia="Calibri" w:hAnsi="Calibri" w:cs="Calibri"/>
          <w:color w:val="000000"/>
        </w:rPr>
        <w:t xml:space="preserve">. </w:t>
      </w:r>
    </w:p>
    <w:p w14:paraId="6CC6B1FE" w14:textId="77777777" w:rsidR="00EE613E" w:rsidRDefault="00A16E07">
      <w:pPr>
        <w:numPr>
          <w:ilvl w:val="0"/>
          <w:numId w:val="3"/>
        </w:numPr>
        <w:pBdr>
          <w:top w:val="nil"/>
          <w:left w:val="nil"/>
          <w:bottom w:val="nil"/>
          <w:right w:val="nil"/>
          <w:between w:val="nil"/>
        </w:pBdr>
        <w:spacing w:line="259" w:lineRule="auto"/>
        <w:jc w:val="both"/>
        <w:rPr>
          <w:rFonts w:ascii="Calibri" w:eastAsia="Calibri" w:hAnsi="Calibri" w:cs="Calibri"/>
          <w:color w:val="000000"/>
        </w:rPr>
      </w:pPr>
      <w:r>
        <w:rPr>
          <w:rFonts w:ascii="Calibri" w:eastAsia="Calibri" w:hAnsi="Calibri" w:cs="Calibri"/>
          <w:color w:val="000000"/>
        </w:rPr>
        <w:t xml:space="preserve">Disaggregate data by disability, gender and age in data collection and statistics. </w:t>
      </w:r>
    </w:p>
    <w:p w14:paraId="1DA749EC" w14:textId="77777777" w:rsidR="00EE613E" w:rsidRDefault="00A16E07">
      <w:pPr>
        <w:numPr>
          <w:ilvl w:val="0"/>
          <w:numId w:val="3"/>
        </w:numPr>
        <w:pBdr>
          <w:top w:val="nil"/>
          <w:left w:val="nil"/>
          <w:bottom w:val="nil"/>
          <w:right w:val="nil"/>
          <w:between w:val="nil"/>
        </w:pBdr>
        <w:spacing w:line="259" w:lineRule="auto"/>
        <w:jc w:val="both"/>
        <w:rPr>
          <w:rFonts w:ascii="Calibri" w:eastAsia="Calibri" w:hAnsi="Calibri" w:cs="Calibri"/>
          <w:color w:val="000000"/>
        </w:rPr>
      </w:pPr>
      <w:r>
        <w:rPr>
          <w:rFonts w:ascii="Calibri" w:eastAsia="Calibri" w:hAnsi="Calibri" w:cs="Calibri"/>
          <w:color w:val="000000"/>
        </w:rPr>
        <w:t xml:space="preserve">Commit to tracking expenditure and efforts for inclusion in national accounting and development cooperation. </w:t>
      </w:r>
    </w:p>
    <w:p w14:paraId="35CBA4E6" w14:textId="77777777" w:rsidR="00EE613E" w:rsidRDefault="00A16E07">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Increase consultation and meaningful participation of persons with disabilities and organisations of persons with disabilities in the design, implementation, monitoring and evaluation of national policies and systems, and in international cooperation.</w:t>
      </w:r>
    </w:p>
    <w:p w14:paraId="6081CDF1" w14:textId="77777777" w:rsidR="00EE613E" w:rsidRDefault="00A16E07">
      <w:pPr>
        <w:numPr>
          <w:ilvl w:val="0"/>
          <w:numId w:val="3"/>
        </w:numPr>
        <w:pBdr>
          <w:top w:val="nil"/>
          <w:left w:val="nil"/>
          <w:bottom w:val="nil"/>
          <w:right w:val="nil"/>
          <w:between w:val="nil"/>
        </w:pBdr>
        <w:spacing w:line="259" w:lineRule="auto"/>
        <w:jc w:val="both"/>
        <w:rPr>
          <w:rFonts w:ascii="Calibri" w:eastAsia="Calibri" w:hAnsi="Calibri" w:cs="Calibri"/>
          <w:color w:val="000000"/>
        </w:rPr>
      </w:pPr>
      <w:r>
        <w:rPr>
          <w:rFonts w:ascii="Calibri" w:eastAsia="Calibri" w:hAnsi="Calibri" w:cs="Calibri"/>
          <w:color w:val="000000"/>
        </w:rPr>
        <w:lastRenderedPageBreak/>
        <w:t xml:space="preserve">Support efforts to align existing legislation with the Convention on the Rights of Persons with Disabilities (CRPD), using the participatory approach of law reforms as required by the CRPD. </w:t>
      </w:r>
    </w:p>
    <w:p w14:paraId="6EC66DD7" w14:textId="77777777" w:rsidR="00EE613E" w:rsidRDefault="00A16E07">
      <w:pPr>
        <w:numPr>
          <w:ilvl w:val="0"/>
          <w:numId w:val="3"/>
        </w:numPr>
        <w:pBdr>
          <w:top w:val="nil"/>
          <w:left w:val="nil"/>
          <w:bottom w:val="nil"/>
          <w:right w:val="nil"/>
          <w:between w:val="nil"/>
        </w:pBdr>
        <w:spacing w:line="259" w:lineRule="auto"/>
        <w:jc w:val="both"/>
        <w:rPr>
          <w:rFonts w:ascii="Calibri" w:eastAsia="Calibri" w:hAnsi="Calibri" w:cs="Calibri"/>
          <w:color w:val="000000"/>
        </w:rPr>
      </w:pPr>
      <w:r>
        <w:rPr>
          <w:rFonts w:ascii="Calibri" w:eastAsia="Calibri" w:hAnsi="Calibri" w:cs="Calibri"/>
          <w:color w:val="000000"/>
        </w:rPr>
        <w:t xml:space="preserve">Promote accessible information and access to democratic processes and </w:t>
      </w:r>
      <w:proofErr w:type="gramStart"/>
      <w:r>
        <w:rPr>
          <w:rFonts w:ascii="Calibri" w:eastAsia="Calibri" w:hAnsi="Calibri" w:cs="Calibri"/>
          <w:color w:val="000000"/>
        </w:rPr>
        <w:t>elections, and</w:t>
      </w:r>
      <w:proofErr w:type="gramEnd"/>
      <w:r>
        <w:rPr>
          <w:rFonts w:ascii="Calibri" w:eastAsia="Calibri" w:hAnsi="Calibri" w:cs="Calibri"/>
          <w:color w:val="000000"/>
        </w:rPr>
        <w:t xml:space="preserve"> promote inclusion and diversity in political representation.</w:t>
      </w:r>
    </w:p>
    <w:p w14:paraId="4D70C266" w14:textId="77777777" w:rsidR="00EE613E" w:rsidRDefault="00A16E07">
      <w:pPr>
        <w:numPr>
          <w:ilvl w:val="0"/>
          <w:numId w:val="3"/>
        </w:numPr>
        <w:pBdr>
          <w:top w:val="nil"/>
          <w:left w:val="nil"/>
          <w:bottom w:val="nil"/>
          <w:right w:val="nil"/>
          <w:between w:val="nil"/>
        </w:pBdr>
        <w:spacing w:line="259" w:lineRule="auto"/>
        <w:jc w:val="both"/>
        <w:rPr>
          <w:rFonts w:ascii="Calibri" w:eastAsia="Calibri" w:hAnsi="Calibri" w:cs="Calibri"/>
        </w:rPr>
      </w:pPr>
      <w:r>
        <w:rPr>
          <w:rFonts w:ascii="Calibri" w:eastAsia="Calibri" w:hAnsi="Calibri" w:cs="Calibri"/>
        </w:rPr>
        <w:t>Achieving a fully inclusive education system for all learners including learners with disabilities requires a “twin-track” approach - a transformation across the whole education system to ensure learners with disabilities are fully welcomed and included, whilst also ensuring targeted investments to support the unique needs of learners with disabilities.</w:t>
      </w:r>
    </w:p>
    <w:p w14:paraId="79DE8F1B" w14:textId="77777777" w:rsidR="00EE613E" w:rsidRDefault="00A16E07">
      <w:pPr>
        <w:numPr>
          <w:ilvl w:val="0"/>
          <w:numId w:val="3"/>
        </w:numPr>
        <w:pBdr>
          <w:top w:val="nil"/>
          <w:left w:val="nil"/>
          <w:bottom w:val="nil"/>
          <w:right w:val="nil"/>
          <w:between w:val="nil"/>
        </w:pBdr>
        <w:spacing w:line="259" w:lineRule="auto"/>
        <w:jc w:val="both"/>
        <w:rPr>
          <w:rFonts w:ascii="Calibri" w:eastAsia="Calibri" w:hAnsi="Calibri" w:cs="Calibri"/>
        </w:rPr>
      </w:pPr>
      <w:r>
        <w:rPr>
          <w:rFonts w:ascii="Calibri" w:eastAsia="Calibri" w:hAnsi="Calibri" w:cs="Calibri"/>
        </w:rPr>
        <w:t xml:space="preserve">Promote </w:t>
      </w:r>
      <w:r>
        <w:rPr>
          <w:rFonts w:ascii="Calibri" w:eastAsia="Calibri" w:hAnsi="Calibri" w:cs="Calibri"/>
          <w:i/>
        </w:rPr>
        <w:t>Do No Harm</w:t>
      </w:r>
      <w:r>
        <w:rPr>
          <w:rFonts w:ascii="Calibri" w:eastAsia="Calibri" w:hAnsi="Calibri" w:cs="Calibri"/>
        </w:rPr>
        <w:t xml:space="preserve"> codes of ethical conduct to protect all children and youth, especially from practises that are emotionally, physically damaging, and/or disrespectful.</w:t>
      </w:r>
    </w:p>
    <w:p w14:paraId="6A24E6A8" w14:textId="77777777" w:rsidR="00EE613E" w:rsidRDefault="00EE613E">
      <w:pPr>
        <w:ind w:left="360"/>
        <w:jc w:val="both"/>
        <w:rPr>
          <w:rFonts w:ascii="Calibri" w:eastAsia="Calibri" w:hAnsi="Calibri" w:cs="Calibri"/>
          <w:u w:val="single"/>
        </w:rPr>
      </w:pPr>
      <w:bookmarkStart w:id="1" w:name="_heading=h.gjdgxs" w:colFirst="0" w:colLast="0"/>
      <w:bookmarkEnd w:id="1"/>
    </w:p>
    <w:p w14:paraId="24B1B1F2" w14:textId="77777777" w:rsidR="00EE613E" w:rsidRDefault="00A16E07">
      <w:pPr>
        <w:ind w:left="360"/>
        <w:jc w:val="both"/>
        <w:rPr>
          <w:rFonts w:ascii="Calibri" w:eastAsia="Calibri" w:hAnsi="Calibri" w:cs="Calibri"/>
          <w:b/>
          <w:color w:val="000000"/>
          <w:u w:val="single"/>
        </w:rPr>
      </w:pPr>
      <w:bookmarkStart w:id="2" w:name="_heading=h.p2yjf6nekrcc" w:colFirst="0" w:colLast="0"/>
      <w:bookmarkEnd w:id="2"/>
      <w:r>
        <w:rPr>
          <w:rFonts w:ascii="Calibri" w:eastAsia="Calibri" w:hAnsi="Calibri" w:cs="Calibri"/>
          <w:b/>
          <w:color w:val="000000"/>
          <w:u w:val="single"/>
        </w:rPr>
        <w:t xml:space="preserve">Assistive </w:t>
      </w:r>
      <w:r>
        <w:rPr>
          <w:rFonts w:ascii="Calibri" w:eastAsia="Calibri" w:hAnsi="Calibri" w:cs="Calibri"/>
          <w:b/>
          <w:u w:val="single"/>
        </w:rPr>
        <w:t>T</w:t>
      </w:r>
      <w:r>
        <w:rPr>
          <w:rFonts w:ascii="Calibri" w:eastAsia="Calibri" w:hAnsi="Calibri" w:cs="Calibri"/>
          <w:b/>
          <w:color w:val="000000"/>
          <w:u w:val="single"/>
        </w:rPr>
        <w:t>echnology</w:t>
      </w:r>
    </w:p>
    <w:p w14:paraId="50044E81" w14:textId="77777777" w:rsidR="00EE613E" w:rsidRDefault="00EE613E">
      <w:pPr>
        <w:ind w:left="360"/>
        <w:jc w:val="both"/>
        <w:rPr>
          <w:rFonts w:ascii="Calibri" w:eastAsia="Calibri" w:hAnsi="Calibri" w:cs="Calibri"/>
          <w:b/>
          <w:u w:val="single"/>
        </w:rPr>
      </w:pPr>
      <w:bookmarkStart w:id="3" w:name="_heading=h.x81bfkwzo6wh" w:colFirst="0" w:colLast="0"/>
      <w:bookmarkEnd w:id="3"/>
    </w:p>
    <w:p w14:paraId="5044908A" w14:textId="77777777" w:rsidR="00EE613E" w:rsidRDefault="00A16E07">
      <w:pPr>
        <w:numPr>
          <w:ilvl w:val="0"/>
          <w:numId w:val="3"/>
        </w:numPr>
        <w:pBdr>
          <w:top w:val="nil"/>
          <w:left w:val="nil"/>
          <w:bottom w:val="nil"/>
          <w:right w:val="nil"/>
          <w:between w:val="nil"/>
        </w:pBdr>
        <w:spacing w:line="259" w:lineRule="auto"/>
        <w:jc w:val="both"/>
        <w:rPr>
          <w:rFonts w:ascii="Calibri" w:eastAsia="Calibri" w:hAnsi="Calibri" w:cs="Calibri"/>
          <w:color w:val="000000"/>
        </w:rPr>
      </w:pPr>
      <w:r>
        <w:rPr>
          <w:rFonts w:ascii="Calibri" w:eastAsia="Calibri" w:hAnsi="Calibri" w:cs="Calibri"/>
          <w:color w:val="000000"/>
        </w:rPr>
        <w:t>Support, develop and implement programmes on assistive technology</w:t>
      </w:r>
      <w:r>
        <w:rPr>
          <w:rFonts w:ascii="Calibri" w:eastAsia="Calibri" w:hAnsi="Calibri" w:cs="Calibri"/>
        </w:rPr>
        <w:t xml:space="preserve"> to make them easily available.</w:t>
      </w:r>
    </w:p>
    <w:p w14:paraId="7169EAA0" w14:textId="77777777" w:rsidR="00EE613E" w:rsidRDefault="00EE613E">
      <w:pPr>
        <w:ind w:firstLine="360"/>
        <w:jc w:val="both"/>
        <w:rPr>
          <w:rFonts w:ascii="Calibri" w:eastAsia="Calibri" w:hAnsi="Calibri" w:cs="Calibri"/>
          <w:b/>
          <w:u w:val="single"/>
        </w:rPr>
      </w:pPr>
    </w:p>
    <w:p w14:paraId="075AFCEE" w14:textId="77777777" w:rsidR="00EE613E" w:rsidRDefault="00A16E07">
      <w:pPr>
        <w:ind w:firstLine="360"/>
        <w:jc w:val="both"/>
        <w:rPr>
          <w:rFonts w:ascii="Calibri" w:eastAsia="Calibri" w:hAnsi="Calibri" w:cs="Calibri"/>
          <w:b/>
          <w:color w:val="000000"/>
          <w:u w:val="single"/>
        </w:rPr>
      </w:pPr>
      <w:r>
        <w:rPr>
          <w:rFonts w:ascii="Calibri" w:eastAsia="Calibri" w:hAnsi="Calibri" w:cs="Calibri"/>
          <w:b/>
          <w:color w:val="000000"/>
          <w:u w:val="single"/>
        </w:rPr>
        <w:t>Community Inclusion</w:t>
      </w:r>
    </w:p>
    <w:p w14:paraId="48A5F33A" w14:textId="77777777" w:rsidR="00EE613E" w:rsidRDefault="00EE613E">
      <w:pPr>
        <w:ind w:firstLine="360"/>
        <w:jc w:val="both"/>
        <w:rPr>
          <w:rFonts w:ascii="Calibri" w:eastAsia="Calibri" w:hAnsi="Calibri" w:cs="Calibri"/>
          <w:b/>
          <w:u w:val="single"/>
        </w:rPr>
      </w:pPr>
    </w:p>
    <w:p w14:paraId="2170DDD3" w14:textId="77777777" w:rsidR="00EE613E" w:rsidRDefault="00A16E07">
      <w:pPr>
        <w:numPr>
          <w:ilvl w:val="0"/>
          <w:numId w:val="3"/>
        </w:numPr>
        <w:pBdr>
          <w:top w:val="nil"/>
          <w:left w:val="nil"/>
          <w:bottom w:val="nil"/>
          <w:right w:val="nil"/>
          <w:between w:val="nil"/>
        </w:pBdr>
        <w:spacing w:line="259" w:lineRule="auto"/>
        <w:jc w:val="both"/>
        <w:rPr>
          <w:rFonts w:ascii="Calibri" w:eastAsia="Calibri" w:hAnsi="Calibri" w:cs="Calibri"/>
          <w:color w:val="000000"/>
        </w:rPr>
      </w:pPr>
      <w:r>
        <w:rPr>
          <w:rFonts w:ascii="Calibri" w:eastAsia="Calibri" w:hAnsi="Calibri" w:cs="Calibri"/>
          <w:color w:val="000000"/>
        </w:rPr>
        <w:t xml:space="preserve">Develop cross sectoral policies and design action plans in partnership with the full range of stakeholders and communities to facilitate the meaningful inclusion of all children and adults with disabilities, with a special focus on gender equality. </w:t>
      </w:r>
    </w:p>
    <w:p w14:paraId="01FAB4C2" w14:textId="77777777" w:rsidR="00EE613E" w:rsidRDefault="00A16E07">
      <w:pPr>
        <w:numPr>
          <w:ilvl w:val="0"/>
          <w:numId w:val="3"/>
        </w:numPr>
        <w:pBdr>
          <w:top w:val="nil"/>
          <w:left w:val="nil"/>
          <w:bottom w:val="nil"/>
          <w:right w:val="nil"/>
          <w:between w:val="nil"/>
        </w:pBdr>
        <w:spacing w:line="259" w:lineRule="auto"/>
        <w:jc w:val="both"/>
        <w:rPr>
          <w:rFonts w:ascii="Calibri" w:eastAsia="Calibri" w:hAnsi="Calibri" w:cs="Calibri"/>
          <w:color w:val="000000"/>
        </w:rPr>
      </w:pPr>
      <w:r>
        <w:rPr>
          <w:rFonts w:ascii="Calibri" w:eastAsia="Calibri" w:hAnsi="Calibri" w:cs="Calibri"/>
          <w:color w:val="000000"/>
        </w:rPr>
        <w:t xml:space="preserve">Invest in accessible and disability inclusive needs assessment, information management systems, and outreach mechanisms that facilitate coordinated support for community inclusion. </w:t>
      </w:r>
    </w:p>
    <w:p w14:paraId="09F5266F" w14:textId="77777777" w:rsidR="00EE613E" w:rsidRDefault="00A16E07">
      <w:pPr>
        <w:numPr>
          <w:ilvl w:val="0"/>
          <w:numId w:val="3"/>
        </w:numPr>
        <w:pBdr>
          <w:top w:val="nil"/>
          <w:left w:val="nil"/>
          <w:bottom w:val="nil"/>
          <w:right w:val="nil"/>
          <w:between w:val="nil"/>
        </w:pBdr>
        <w:spacing w:line="259" w:lineRule="auto"/>
        <w:jc w:val="both"/>
        <w:rPr>
          <w:rFonts w:ascii="Calibri" w:eastAsia="Calibri" w:hAnsi="Calibri" w:cs="Calibri"/>
          <w:color w:val="000000"/>
        </w:rPr>
      </w:pPr>
      <w:r>
        <w:rPr>
          <w:rFonts w:ascii="Calibri" w:eastAsia="Calibri" w:hAnsi="Calibri" w:cs="Calibri"/>
          <w:color w:val="000000"/>
        </w:rPr>
        <w:t>Invest in transforming, developing, or scaling up person-centric and gender responsive community support and care systems that foster choice and autonomy for the diversity of persons with disabilities across the life cycle.</w:t>
      </w:r>
    </w:p>
    <w:p w14:paraId="1CD02D65" w14:textId="77777777" w:rsidR="00EE613E" w:rsidRDefault="00A16E07">
      <w:pPr>
        <w:numPr>
          <w:ilvl w:val="0"/>
          <w:numId w:val="3"/>
        </w:numPr>
        <w:pBdr>
          <w:top w:val="nil"/>
          <w:left w:val="nil"/>
          <w:bottom w:val="nil"/>
          <w:right w:val="nil"/>
          <w:between w:val="nil"/>
        </w:pBdr>
        <w:spacing w:line="259" w:lineRule="auto"/>
        <w:jc w:val="both"/>
        <w:rPr>
          <w:rFonts w:ascii="Calibri" w:eastAsia="Calibri" w:hAnsi="Calibri" w:cs="Calibri"/>
          <w:color w:val="000000"/>
        </w:rPr>
      </w:pPr>
      <w:r>
        <w:rPr>
          <w:rFonts w:ascii="Calibri" w:eastAsia="Calibri" w:hAnsi="Calibri" w:cs="Calibri"/>
          <w:color w:val="000000"/>
        </w:rPr>
        <w:t xml:space="preserve">Mobilise resources to ensure that public services are inclusive by actively working towards with the aim of removing physical, institutional, and attitudinal barriers. </w:t>
      </w:r>
    </w:p>
    <w:p w14:paraId="796A4795" w14:textId="77777777" w:rsidR="00EE613E" w:rsidRDefault="00A16E07">
      <w:pPr>
        <w:numPr>
          <w:ilvl w:val="0"/>
          <w:numId w:val="3"/>
        </w:numPr>
        <w:pBdr>
          <w:top w:val="nil"/>
          <w:left w:val="nil"/>
          <w:bottom w:val="nil"/>
          <w:right w:val="nil"/>
          <w:between w:val="nil"/>
        </w:pBdr>
        <w:spacing w:line="259" w:lineRule="auto"/>
        <w:jc w:val="both"/>
        <w:rPr>
          <w:rFonts w:ascii="Calibri" w:eastAsia="Calibri" w:hAnsi="Calibri" w:cs="Calibri"/>
          <w:color w:val="000000"/>
        </w:rPr>
      </w:pPr>
      <w:r>
        <w:rPr>
          <w:rFonts w:ascii="Calibri" w:eastAsia="Calibri" w:hAnsi="Calibri" w:cs="Calibri"/>
          <w:color w:val="000000"/>
        </w:rPr>
        <w:t>Pursue a progressive shift from segregated institutions towards harmonised and community-based support.</w:t>
      </w:r>
    </w:p>
    <w:p w14:paraId="7D491028" w14:textId="77777777" w:rsidR="00EE613E" w:rsidRDefault="00A16E07">
      <w:pPr>
        <w:numPr>
          <w:ilvl w:val="0"/>
          <w:numId w:val="3"/>
        </w:numPr>
        <w:pBdr>
          <w:top w:val="nil"/>
          <w:left w:val="nil"/>
          <w:bottom w:val="nil"/>
          <w:right w:val="nil"/>
          <w:between w:val="nil"/>
        </w:pBdr>
        <w:spacing w:after="160" w:line="259" w:lineRule="auto"/>
        <w:jc w:val="both"/>
        <w:rPr>
          <w:rFonts w:ascii="Calibri" w:eastAsia="Calibri" w:hAnsi="Calibri" w:cs="Calibri"/>
          <w:color w:val="000000"/>
        </w:rPr>
      </w:pPr>
      <w:r>
        <w:rPr>
          <w:rFonts w:ascii="Calibri" w:eastAsia="Calibri" w:hAnsi="Calibri" w:cs="Calibri"/>
          <w:color w:val="000000"/>
        </w:rPr>
        <w:t>Support multi-stakeholder coordination and efforts to strengthen the knowledge-</w:t>
      </w:r>
      <w:proofErr w:type="gramStart"/>
      <w:r>
        <w:rPr>
          <w:rFonts w:ascii="Calibri" w:eastAsia="Calibri" w:hAnsi="Calibri" w:cs="Calibri"/>
          <w:color w:val="000000"/>
        </w:rPr>
        <w:t>base</w:t>
      </w:r>
      <w:proofErr w:type="gramEnd"/>
      <w:r>
        <w:rPr>
          <w:rFonts w:ascii="Calibri" w:eastAsia="Calibri" w:hAnsi="Calibri" w:cs="Calibri"/>
          <w:color w:val="000000"/>
        </w:rPr>
        <w:t xml:space="preserve"> on achieving community-based support in different contexts.</w:t>
      </w:r>
    </w:p>
    <w:p w14:paraId="76FDBBD9" w14:textId="77777777" w:rsidR="00EE613E" w:rsidRDefault="00EE613E">
      <w:pPr>
        <w:jc w:val="both"/>
        <w:rPr>
          <w:rFonts w:ascii="Calibri" w:eastAsia="Calibri" w:hAnsi="Calibri" w:cs="Calibri"/>
        </w:rPr>
      </w:pPr>
    </w:p>
    <w:p w14:paraId="7F1C74A1" w14:textId="77777777" w:rsidR="00EE613E" w:rsidRDefault="00A16E07">
      <w:pPr>
        <w:jc w:val="both"/>
        <w:rPr>
          <w:rFonts w:ascii="Calibri" w:eastAsia="Calibri" w:hAnsi="Calibri" w:cs="Calibri"/>
          <w:b/>
        </w:rPr>
      </w:pPr>
      <w:r>
        <w:rPr>
          <w:rFonts w:ascii="Calibri" w:eastAsia="Calibri" w:hAnsi="Calibri" w:cs="Calibri"/>
          <w:b/>
        </w:rPr>
        <w:t xml:space="preserve">The co-hosts of the Global Disability Summit Inclusive Education Thematic Workshop strongly urge all stakeholders to </w:t>
      </w:r>
      <w:hyperlink r:id="rId11">
        <w:r>
          <w:rPr>
            <w:rFonts w:ascii="Calibri" w:eastAsia="Calibri" w:hAnsi="Calibri" w:cs="Calibri"/>
            <w:b/>
            <w:color w:val="1155CC"/>
            <w:u w:val="single"/>
          </w:rPr>
          <w:t>make concrete commitments</w:t>
        </w:r>
      </w:hyperlink>
      <w:r>
        <w:rPr>
          <w:rFonts w:ascii="Calibri" w:eastAsia="Calibri" w:hAnsi="Calibri" w:cs="Calibri"/>
          <w:b/>
        </w:rPr>
        <w:t xml:space="preserve"> in these areas to accelerate progress towards achieving quality education for all learners with disabilities and ensuring the achievement of Sustainable Development Goal 4 and Article 24 of the CRPD.</w:t>
      </w:r>
    </w:p>
    <w:p w14:paraId="01B34DFC" w14:textId="77777777" w:rsidR="00EE613E" w:rsidRDefault="00EE613E">
      <w:pPr>
        <w:jc w:val="both"/>
        <w:rPr>
          <w:rFonts w:ascii="Calibri" w:eastAsia="Calibri" w:hAnsi="Calibri" w:cs="Calibri"/>
          <w:b/>
        </w:rPr>
      </w:pPr>
    </w:p>
    <w:p w14:paraId="56C37C03" w14:textId="77777777" w:rsidR="00EE613E" w:rsidRDefault="00A16E07">
      <w:pPr>
        <w:jc w:val="both"/>
        <w:rPr>
          <w:rFonts w:ascii="Calibri" w:eastAsia="Calibri" w:hAnsi="Calibri" w:cs="Calibri"/>
          <w:b/>
        </w:rPr>
      </w:pPr>
      <w:r>
        <w:rPr>
          <w:rFonts w:ascii="Calibri" w:eastAsia="Calibri" w:hAnsi="Calibri" w:cs="Calibri"/>
          <w:b/>
        </w:rPr>
        <w:lastRenderedPageBreak/>
        <w:t xml:space="preserve">To continue to be engaged in this work, please join the </w:t>
      </w:r>
      <w:hyperlink r:id="rId12">
        <w:r>
          <w:rPr>
            <w:rFonts w:ascii="Calibri" w:eastAsia="Calibri" w:hAnsi="Calibri" w:cs="Calibri"/>
            <w:b/>
            <w:color w:val="1155CC"/>
            <w:u w:val="single"/>
          </w:rPr>
          <w:t>Inclusive Education and Early Childhood Education Community of Practice</w:t>
        </w:r>
      </w:hyperlink>
      <w:r>
        <w:rPr>
          <w:rFonts w:ascii="Calibri" w:eastAsia="Calibri" w:hAnsi="Calibri" w:cs="Calibri"/>
          <w:b/>
        </w:rPr>
        <w:t>.</w:t>
      </w:r>
    </w:p>
    <w:p w14:paraId="2479532A" w14:textId="77777777" w:rsidR="00EE613E" w:rsidRDefault="00EE613E">
      <w:pPr>
        <w:jc w:val="both"/>
        <w:rPr>
          <w:rFonts w:ascii="Calibri" w:eastAsia="Calibri" w:hAnsi="Calibri" w:cs="Calibri"/>
          <w:b/>
        </w:rPr>
      </w:pPr>
    </w:p>
    <w:p w14:paraId="5D783518" w14:textId="77777777" w:rsidR="00EE613E" w:rsidRDefault="00A16E07">
      <w:pPr>
        <w:jc w:val="both"/>
        <w:rPr>
          <w:rFonts w:ascii="Calibri" w:eastAsia="Calibri" w:hAnsi="Calibri" w:cs="Calibri"/>
          <w:b/>
        </w:rPr>
      </w:pPr>
      <w:r>
        <w:rPr>
          <w:rFonts w:ascii="Calibri" w:eastAsia="Calibri" w:hAnsi="Calibri" w:cs="Calibri"/>
          <w:b/>
        </w:rPr>
        <w:t>Thank you to the global partners and co-sponsors who made the Global Disability Summited Inclusive Education Thematic Workshop possible, including:</w:t>
      </w:r>
    </w:p>
    <w:p w14:paraId="6799B474" w14:textId="77777777" w:rsidR="00EE613E" w:rsidRDefault="00EE613E">
      <w:pPr>
        <w:jc w:val="both"/>
        <w:rPr>
          <w:rFonts w:ascii="Calibri" w:eastAsia="Calibri" w:hAnsi="Calibri" w:cs="Calibri"/>
          <w:b/>
        </w:rPr>
      </w:pPr>
    </w:p>
    <w:p w14:paraId="0EACC513" w14:textId="77777777" w:rsidR="00EE613E" w:rsidRDefault="00A16E07">
      <w:pPr>
        <w:numPr>
          <w:ilvl w:val="0"/>
          <w:numId w:val="1"/>
        </w:numPr>
        <w:jc w:val="both"/>
        <w:rPr>
          <w:rFonts w:ascii="Calibri" w:eastAsia="Calibri" w:hAnsi="Calibri" w:cs="Calibri"/>
        </w:rPr>
      </w:pPr>
      <w:r>
        <w:rPr>
          <w:rFonts w:ascii="Calibri" w:eastAsia="Calibri" w:hAnsi="Calibri" w:cs="Calibri"/>
        </w:rPr>
        <w:t xml:space="preserve">Association </w:t>
      </w:r>
      <w:proofErr w:type="spellStart"/>
      <w:r>
        <w:rPr>
          <w:rFonts w:ascii="Calibri" w:eastAsia="Calibri" w:hAnsi="Calibri" w:cs="Calibri"/>
        </w:rPr>
        <w:t>d'Aide</w:t>
      </w:r>
      <w:proofErr w:type="spellEnd"/>
      <w:r>
        <w:rPr>
          <w:rFonts w:ascii="Calibri" w:eastAsia="Calibri" w:hAnsi="Calibri" w:cs="Calibri"/>
        </w:rPr>
        <w:t xml:space="preserve"> à </w:t>
      </w:r>
      <w:proofErr w:type="spellStart"/>
      <w:r>
        <w:rPr>
          <w:rFonts w:ascii="Calibri" w:eastAsia="Calibri" w:hAnsi="Calibri" w:cs="Calibri"/>
        </w:rPr>
        <w:t>l'Education</w:t>
      </w:r>
      <w:proofErr w:type="spellEnd"/>
      <w:r>
        <w:rPr>
          <w:rFonts w:ascii="Calibri" w:eastAsia="Calibri" w:hAnsi="Calibri" w:cs="Calibri"/>
        </w:rPr>
        <w:t xml:space="preserve"> de </w:t>
      </w:r>
      <w:proofErr w:type="spellStart"/>
      <w:r>
        <w:rPr>
          <w:rFonts w:ascii="Calibri" w:eastAsia="Calibri" w:hAnsi="Calibri" w:cs="Calibri"/>
        </w:rPr>
        <w:t>l'Enfant</w:t>
      </w:r>
      <w:proofErr w:type="spellEnd"/>
      <w:r>
        <w:rPr>
          <w:rFonts w:ascii="Calibri" w:eastAsia="Calibri" w:hAnsi="Calibri" w:cs="Calibri"/>
        </w:rPr>
        <w:t xml:space="preserve"> </w:t>
      </w:r>
      <w:proofErr w:type="spellStart"/>
      <w:r>
        <w:rPr>
          <w:rFonts w:ascii="Calibri" w:eastAsia="Calibri" w:hAnsi="Calibri" w:cs="Calibri"/>
        </w:rPr>
        <w:t>Handicapé</w:t>
      </w:r>
      <w:proofErr w:type="spellEnd"/>
      <w:r>
        <w:rPr>
          <w:rFonts w:ascii="Calibri" w:eastAsia="Calibri" w:hAnsi="Calibri" w:cs="Calibri"/>
        </w:rPr>
        <w:t xml:space="preserve"> (AAEEH) </w:t>
      </w:r>
    </w:p>
    <w:p w14:paraId="151111D8" w14:textId="77777777" w:rsidR="00EE613E" w:rsidRDefault="00A16E07">
      <w:pPr>
        <w:numPr>
          <w:ilvl w:val="0"/>
          <w:numId w:val="1"/>
        </w:numPr>
        <w:jc w:val="both"/>
        <w:rPr>
          <w:rFonts w:ascii="Calibri" w:eastAsia="Calibri" w:hAnsi="Calibri" w:cs="Calibri"/>
        </w:rPr>
      </w:pPr>
      <w:r>
        <w:rPr>
          <w:rFonts w:ascii="Calibri" w:eastAsia="Calibri" w:hAnsi="Calibri" w:cs="Calibri"/>
        </w:rPr>
        <w:t>Catholic Relief Services (CRS)</w:t>
      </w:r>
    </w:p>
    <w:p w14:paraId="4AE637D3" w14:textId="77777777" w:rsidR="00EE613E" w:rsidRDefault="00A16E07">
      <w:pPr>
        <w:numPr>
          <w:ilvl w:val="0"/>
          <w:numId w:val="1"/>
        </w:numPr>
        <w:jc w:val="both"/>
        <w:rPr>
          <w:rFonts w:ascii="Calibri" w:eastAsia="Calibri" w:hAnsi="Calibri" w:cs="Calibri"/>
        </w:rPr>
      </w:pPr>
      <w:r>
        <w:rPr>
          <w:rFonts w:ascii="Calibri" w:eastAsia="Calibri" w:hAnsi="Calibri" w:cs="Calibri"/>
        </w:rPr>
        <w:t>CBM</w:t>
      </w:r>
    </w:p>
    <w:p w14:paraId="7CF887DE" w14:textId="77777777" w:rsidR="00EE613E" w:rsidRDefault="00A16E07">
      <w:pPr>
        <w:numPr>
          <w:ilvl w:val="0"/>
          <w:numId w:val="1"/>
        </w:numPr>
        <w:jc w:val="both"/>
        <w:rPr>
          <w:rFonts w:ascii="Calibri" w:eastAsia="Calibri" w:hAnsi="Calibri" w:cs="Calibri"/>
        </w:rPr>
      </w:pPr>
      <w:r>
        <w:rPr>
          <w:rFonts w:ascii="Calibri" w:eastAsia="Calibri" w:hAnsi="Calibri" w:cs="Calibri"/>
        </w:rPr>
        <w:t>Civil Society Action Coalition on Education for All (CSACEFA)</w:t>
      </w:r>
    </w:p>
    <w:p w14:paraId="65815744" w14:textId="77777777" w:rsidR="00EE613E" w:rsidRDefault="00A16E07">
      <w:pPr>
        <w:numPr>
          <w:ilvl w:val="0"/>
          <w:numId w:val="1"/>
        </w:numPr>
        <w:jc w:val="both"/>
        <w:rPr>
          <w:rFonts w:ascii="Calibri" w:eastAsia="Calibri" w:hAnsi="Calibri" w:cs="Calibri"/>
        </w:rPr>
      </w:pPr>
      <w:r>
        <w:rPr>
          <w:rFonts w:ascii="Calibri" w:eastAsia="Calibri" w:hAnsi="Calibri" w:cs="Calibri"/>
        </w:rPr>
        <w:t>Disability Rights Fund &amp; Disability Rights Advocacy Fund</w:t>
      </w:r>
    </w:p>
    <w:p w14:paraId="2DFDC337" w14:textId="77777777" w:rsidR="00EE613E" w:rsidRDefault="00A16E07">
      <w:pPr>
        <w:numPr>
          <w:ilvl w:val="0"/>
          <w:numId w:val="1"/>
        </w:numPr>
        <w:jc w:val="both"/>
        <w:rPr>
          <w:rFonts w:ascii="Calibri" w:eastAsia="Calibri" w:hAnsi="Calibri" w:cs="Calibri"/>
        </w:rPr>
      </w:pPr>
      <w:r>
        <w:rPr>
          <w:rFonts w:ascii="Calibri" w:eastAsia="Calibri" w:hAnsi="Calibri" w:cs="Calibri"/>
        </w:rPr>
        <w:t>Disability Rights International</w:t>
      </w:r>
    </w:p>
    <w:p w14:paraId="7B36E3F4" w14:textId="77777777" w:rsidR="00EE613E" w:rsidRDefault="00A16E07">
      <w:pPr>
        <w:numPr>
          <w:ilvl w:val="0"/>
          <w:numId w:val="1"/>
        </w:numPr>
        <w:jc w:val="both"/>
        <w:rPr>
          <w:rFonts w:ascii="Calibri" w:eastAsia="Calibri" w:hAnsi="Calibri" w:cs="Calibri"/>
        </w:rPr>
      </w:pPr>
      <w:r>
        <w:rPr>
          <w:rFonts w:ascii="Calibri" w:eastAsia="Calibri" w:hAnsi="Calibri" w:cs="Calibri"/>
        </w:rPr>
        <w:t>Education Cannot Wait</w:t>
      </w:r>
    </w:p>
    <w:p w14:paraId="03D3F2B8" w14:textId="77777777" w:rsidR="00EE613E" w:rsidRDefault="00A16E07">
      <w:pPr>
        <w:numPr>
          <w:ilvl w:val="0"/>
          <w:numId w:val="1"/>
        </w:numPr>
        <w:jc w:val="both"/>
        <w:rPr>
          <w:rFonts w:ascii="Calibri" w:eastAsia="Calibri" w:hAnsi="Calibri" w:cs="Calibri"/>
        </w:rPr>
      </w:pPr>
      <w:r>
        <w:rPr>
          <w:rFonts w:ascii="Calibri" w:eastAsia="Calibri" w:hAnsi="Calibri" w:cs="Calibri"/>
        </w:rPr>
        <w:t>Education for All Coalition</w:t>
      </w:r>
    </w:p>
    <w:p w14:paraId="75131FAF" w14:textId="77777777" w:rsidR="00EE613E" w:rsidRDefault="00A16E07">
      <w:pPr>
        <w:numPr>
          <w:ilvl w:val="0"/>
          <w:numId w:val="1"/>
        </w:numPr>
        <w:jc w:val="both"/>
        <w:rPr>
          <w:rFonts w:ascii="Calibri" w:eastAsia="Calibri" w:hAnsi="Calibri" w:cs="Calibri"/>
        </w:rPr>
      </w:pPr>
      <w:r>
        <w:rPr>
          <w:rFonts w:ascii="Calibri" w:eastAsia="Calibri" w:hAnsi="Calibri" w:cs="Calibri"/>
        </w:rPr>
        <w:t>Ghana Federation of Disability Organisations (GFD)</w:t>
      </w:r>
    </w:p>
    <w:p w14:paraId="79B3682B" w14:textId="77777777" w:rsidR="00EE613E" w:rsidRDefault="00A16E07">
      <w:pPr>
        <w:numPr>
          <w:ilvl w:val="0"/>
          <w:numId w:val="1"/>
        </w:numPr>
        <w:jc w:val="both"/>
        <w:rPr>
          <w:rFonts w:ascii="Calibri" w:eastAsia="Calibri" w:hAnsi="Calibri" w:cs="Calibri"/>
        </w:rPr>
      </w:pPr>
      <w:r>
        <w:rPr>
          <w:rFonts w:ascii="Calibri" w:eastAsia="Calibri" w:hAnsi="Calibri" w:cs="Calibri"/>
        </w:rPr>
        <w:t>Global Campaign for Education</w:t>
      </w:r>
    </w:p>
    <w:p w14:paraId="72B03387" w14:textId="77777777" w:rsidR="00EE613E" w:rsidRDefault="00A16E07">
      <w:pPr>
        <w:numPr>
          <w:ilvl w:val="0"/>
          <w:numId w:val="1"/>
        </w:numPr>
        <w:jc w:val="both"/>
        <w:rPr>
          <w:rFonts w:ascii="Calibri" w:eastAsia="Calibri" w:hAnsi="Calibri" w:cs="Calibri"/>
        </w:rPr>
      </w:pPr>
      <w:r>
        <w:rPr>
          <w:rFonts w:ascii="Calibri" w:eastAsia="Calibri" w:hAnsi="Calibri" w:cs="Calibri"/>
        </w:rPr>
        <w:t>Global Campaign for Education-US</w:t>
      </w:r>
    </w:p>
    <w:p w14:paraId="6CB5B043" w14:textId="77777777" w:rsidR="00EE613E" w:rsidRDefault="00A16E07">
      <w:pPr>
        <w:numPr>
          <w:ilvl w:val="0"/>
          <w:numId w:val="1"/>
        </w:numPr>
        <w:jc w:val="both"/>
        <w:rPr>
          <w:rFonts w:ascii="Calibri" w:eastAsia="Calibri" w:hAnsi="Calibri" w:cs="Calibri"/>
        </w:rPr>
      </w:pPr>
      <w:r>
        <w:rPr>
          <w:rFonts w:ascii="Calibri" w:eastAsia="Calibri" w:hAnsi="Calibri" w:cs="Calibri"/>
        </w:rPr>
        <w:t>Global Disability Summit</w:t>
      </w:r>
    </w:p>
    <w:p w14:paraId="1137DBAD" w14:textId="77777777" w:rsidR="00EE613E" w:rsidRDefault="00A16E07">
      <w:pPr>
        <w:numPr>
          <w:ilvl w:val="0"/>
          <w:numId w:val="1"/>
        </w:numPr>
        <w:jc w:val="both"/>
        <w:rPr>
          <w:rFonts w:ascii="Calibri" w:eastAsia="Calibri" w:hAnsi="Calibri" w:cs="Calibri"/>
        </w:rPr>
      </w:pPr>
      <w:r>
        <w:rPr>
          <w:rFonts w:ascii="Calibri" w:eastAsia="Calibri" w:hAnsi="Calibri" w:cs="Calibri"/>
        </w:rPr>
        <w:t>Global Education Monitoring Report</w:t>
      </w:r>
    </w:p>
    <w:p w14:paraId="26F32D87" w14:textId="77777777" w:rsidR="00EE613E" w:rsidRDefault="00A16E07">
      <w:pPr>
        <w:numPr>
          <w:ilvl w:val="0"/>
          <w:numId w:val="1"/>
        </w:numPr>
        <w:jc w:val="both"/>
        <w:rPr>
          <w:rFonts w:ascii="Calibri" w:eastAsia="Calibri" w:hAnsi="Calibri" w:cs="Calibri"/>
        </w:rPr>
      </w:pPr>
      <w:r>
        <w:rPr>
          <w:rFonts w:ascii="Calibri" w:eastAsia="Calibri" w:hAnsi="Calibri" w:cs="Calibri"/>
        </w:rPr>
        <w:t>Humanity &amp; Inclusion</w:t>
      </w:r>
    </w:p>
    <w:p w14:paraId="5A2657ED" w14:textId="77777777" w:rsidR="00EE613E" w:rsidRDefault="00A16E07">
      <w:pPr>
        <w:numPr>
          <w:ilvl w:val="0"/>
          <w:numId w:val="1"/>
        </w:numPr>
        <w:jc w:val="both"/>
        <w:rPr>
          <w:rFonts w:ascii="Calibri" w:eastAsia="Calibri" w:hAnsi="Calibri" w:cs="Calibri"/>
        </w:rPr>
      </w:pPr>
      <w:r>
        <w:rPr>
          <w:rFonts w:ascii="Calibri" w:eastAsia="Calibri" w:hAnsi="Calibri" w:cs="Calibri"/>
        </w:rPr>
        <w:t>Inclusion International</w:t>
      </w:r>
    </w:p>
    <w:p w14:paraId="0C080EAB" w14:textId="77777777" w:rsidR="00EE613E" w:rsidRDefault="00A16E07">
      <w:pPr>
        <w:numPr>
          <w:ilvl w:val="0"/>
          <w:numId w:val="1"/>
        </w:numPr>
        <w:jc w:val="both"/>
        <w:rPr>
          <w:rFonts w:ascii="Calibri" w:eastAsia="Calibri" w:hAnsi="Calibri" w:cs="Calibri"/>
        </w:rPr>
      </w:pPr>
      <w:r>
        <w:rPr>
          <w:rFonts w:ascii="Calibri" w:eastAsia="Calibri" w:hAnsi="Calibri" w:cs="Calibri"/>
        </w:rPr>
        <w:t>International Disability Alliance</w:t>
      </w:r>
    </w:p>
    <w:p w14:paraId="2C277B5B" w14:textId="77777777" w:rsidR="00EE613E" w:rsidRDefault="00A16E07">
      <w:pPr>
        <w:numPr>
          <w:ilvl w:val="0"/>
          <w:numId w:val="1"/>
        </w:numPr>
        <w:jc w:val="both"/>
        <w:rPr>
          <w:rFonts w:ascii="Calibri" w:eastAsia="Calibri" w:hAnsi="Calibri" w:cs="Calibri"/>
        </w:rPr>
      </w:pPr>
      <w:r>
        <w:rPr>
          <w:rFonts w:ascii="Calibri" w:eastAsia="Calibri" w:hAnsi="Calibri" w:cs="Calibri"/>
        </w:rPr>
        <w:t>International Disability and Development Consortium (IDDC)</w:t>
      </w:r>
    </w:p>
    <w:p w14:paraId="01B4259C" w14:textId="406BD28B" w:rsidR="00EE613E" w:rsidRDefault="00A16E07">
      <w:pPr>
        <w:numPr>
          <w:ilvl w:val="0"/>
          <w:numId w:val="1"/>
        </w:numPr>
        <w:jc w:val="both"/>
        <w:rPr>
          <w:rFonts w:ascii="Calibri" w:eastAsia="Calibri" w:hAnsi="Calibri" w:cs="Calibri"/>
        </w:rPr>
      </w:pPr>
      <w:r>
        <w:rPr>
          <w:rFonts w:ascii="Calibri" w:eastAsia="Calibri" w:hAnsi="Calibri" w:cs="Calibri"/>
        </w:rPr>
        <w:t>Keystone Human Services International</w:t>
      </w:r>
    </w:p>
    <w:p w14:paraId="0379005B" w14:textId="56D55293" w:rsidR="00530C48" w:rsidRDefault="00530C48">
      <w:pPr>
        <w:numPr>
          <w:ilvl w:val="0"/>
          <w:numId w:val="1"/>
        </w:numPr>
        <w:jc w:val="both"/>
        <w:rPr>
          <w:rFonts w:ascii="Calibri" w:eastAsia="Calibri" w:hAnsi="Calibri" w:cs="Calibri"/>
        </w:rPr>
      </w:pPr>
      <w:r>
        <w:rPr>
          <w:rFonts w:ascii="Calibri" w:eastAsia="Calibri" w:hAnsi="Calibri" w:cs="Calibri"/>
        </w:rPr>
        <w:t>Light for the World</w:t>
      </w:r>
    </w:p>
    <w:p w14:paraId="77137316" w14:textId="77777777" w:rsidR="00EE613E" w:rsidRDefault="00A16E07">
      <w:pPr>
        <w:numPr>
          <w:ilvl w:val="0"/>
          <w:numId w:val="1"/>
        </w:numPr>
        <w:jc w:val="both"/>
        <w:rPr>
          <w:rFonts w:ascii="Calibri" w:eastAsia="Calibri" w:hAnsi="Calibri" w:cs="Calibri"/>
        </w:rPr>
      </w:pPr>
      <w:r>
        <w:rPr>
          <w:rFonts w:ascii="Calibri" w:eastAsia="Calibri" w:hAnsi="Calibri" w:cs="Calibri"/>
        </w:rPr>
        <w:t>Leonard Cheshire</w:t>
      </w:r>
    </w:p>
    <w:p w14:paraId="403313A6" w14:textId="77777777" w:rsidR="00EE613E" w:rsidRDefault="00A16E07">
      <w:pPr>
        <w:numPr>
          <w:ilvl w:val="0"/>
          <w:numId w:val="1"/>
        </w:numPr>
        <w:jc w:val="both"/>
        <w:rPr>
          <w:rFonts w:ascii="Calibri" w:eastAsia="Calibri" w:hAnsi="Calibri" w:cs="Calibri"/>
        </w:rPr>
      </w:pPr>
      <w:r>
        <w:rPr>
          <w:rFonts w:ascii="Calibri" w:eastAsia="Calibri" w:hAnsi="Calibri" w:cs="Calibri"/>
        </w:rPr>
        <w:t>Norwegian Association of the Blind and Partially Sighted (NABP)</w:t>
      </w:r>
    </w:p>
    <w:p w14:paraId="02858D11" w14:textId="77777777" w:rsidR="00EE613E" w:rsidRDefault="00A16E07">
      <w:pPr>
        <w:numPr>
          <w:ilvl w:val="0"/>
          <w:numId w:val="1"/>
        </w:numPr>
        <w:jc w:val="both"/>
        <w:rPr>
          <w:rFonts w:ascii="Calibri" w:eastAsia="Calibri" w:hAnsi="Calibri" w:cs="Calibri"/>
        </w:rPr>
      </w:pPr>
      <w:r>
        <w:rPr>
          <w:rFonts w:ascii="Calibri" w:eastAsia="Calibri" w:hAnsi="Calibri" w:cs="Calibri"/>
        </w:rPr>
        <w:t>Partnership for Early Childhood Development &amp; Disability Rights (PECDDR)</w:t>
      </w:r>
    </w:p>
    <w:p w14:paraId="58817CC5" w14:textId="77777777" w:rsidR="00EE613E" w:rsidRDefault="00A16E07">
      <w:pPr>
        <w:numPr>
          <w:ilvl w:val="0"/>
          <w:numId w:val="1"/>
        </w:numPr>
        <w:jc w:val="both"/>
        <w:rPr>
          <w:rFonts w:ascii="Calibri" w:eastAsia="Calibri" w:hAnsi="Calibri" w:cs="Calibri"/>
        </w:rPr>
      </w:pPr>
      <w:r>
        <w:rPr>
          <w:rFonts w:ascii="Calibri" w:eastAsia="Calibri" w:hAnsi="Calibri" w:cs="Calibri"/>
        </w:rPr>
        <w:t>PDRC International</w:t>
      </w:r>
    </w:p>
    <w:p w14:paraId="7A9C893A" w14:textId="77777777" w:rsidR="00EE613E" w:rsidRDefault="00A16E07">
      <w:pPr>
        <w:numPr>
          <w:ilvl w:val="0"/>
          <w:numId w:val="1"/>
        </w:numPr>
        <w:jc w:val="both"/>
        <w:rPr>
          <w:rFonts w:ascii="Calibri" w:eastAsia="Calibri" w:hAnsi="Calibri" w:cs="Calibri"/>
        </w:rPr>
      </w:pPr>
      <w:r>
        <w:rPr>
          <w:rFonts w:ascii="Calibri" w:eastAsia="Calibri" w:hAnsi="Calibri" w:cs="Calibri"/>
        </w:rPr>
        <w:t>Salzburg Global Seminar</w:t>
      </w:r>
    </w:p>
    <w:p w14:paraId="624969FC" w14:textId="77777777" w:rsidR="00EE613E" w:rsidRDefault="00A16E07">
      <w:pPr>
        <w:numPr>
          <w:ilvl w:val="0"/>
          <w:numId w:val="1"/>
        </w:numPr>
        <w:jc w:val="both"/>
        <w:rPr>
          <w:rFonts w:ascii="Calibri" w:eastAsia="Calibri" w:hAnsi="Calibri" w:cs="Calibri"/>
        </w:rPr>
      </w:pPr>
      <w:r>
        <w:rPr>
          <w:rFonts w:ascii="Calibri" w:eastAsia="Calibri" w:hAnsi="Calibri" w:cs="Calibri"/>
        </w:rPr>
        <w:t>Save the Children</w:t>
      </w:r>
    </w:p>
    <w:p w14:paraId="3573C263" w14:textId="77777777" w:rsidR="00EE613E" w:rsidRDefault="00A16E07">
      <w:pPr>
        <w:numPr>
          <w:ilvl w:val="0"/>
          <w:numId w:val="1"/>
        </w:numPr>
        <w:jc w:val="both"/>
        <w:rPr>
          <w:rFonts w:ascii="Calibri" w:eastAsia="Calibri" w:hAnsi="Calibri" w:cs="Calibri"/>
        </w:rPr>
      </w:pPr>
      <w:r>
        <w:rPr>
          <w:rFonts w:ascii="Calibri" w:eastAsia="Calibri" w:hAnsi="Calibri" w:cs="Calibri"/>
        </w:rPr>
        <w:t>The Action Foundation</w:t>
      </w:r>
    </w:p>
    <w:p w14:paraId="34F521A3" w14:textId="77777777" w:rsidR="00EE613E" w:rsidRDefault="00A16E07">
      <w:pPr>
        <w:numPr>
          <w:ilvl w:val="0"/>
          <w:numId w:val="1"/>
        </w:numPr>
        <w:jc w:val="both"/>
        <w:rPr>
          <w:rFonts w:ascii="Calibri" w:eastAsia="Calibri" w:hAnsi="Calibri" w:cs="Calibri"/>
        </w:rPr>
      </w:pPr>
      <w:r>
        <w:rPr>
          <w:rFonts w:ascii="Calibri" w:eastAsia="Calibri" w:hAnsi="Calibri" w:cs="Calibri"/>
        </w:rPr>
        <w:t>The World Bank</w:t>
      </w:r>
    </w:p>
    <w:p w14:paraId="3B18439B" w14:textId="77777777" w:rsidR="00EE613E" w:rsidRDefault="00A16E07">
      <w:pPr>
        <w:numPr>
          <w:ilvl w:val="0"/>
          <w:numId w:val="1"/>
        </w:numPr>
        <w:jc w:val="both"/>
        <w:rPr>
          <w:rFonts w:ascii="Calibri" w:eastAsia="Calibri" w:hAnsi="Calibri" w:cs="Calibri"/>
        </w:rPr>
      </w:pPr>
      <w:r>
        <w:rPr>
          <w:rFonts w:ascii="Calibri" w:eastAsia="Calibri" w:hAnsi="Calibri" w:cs="Calibri"/>
        </w:rPr>
        <w:t>UNESCO International Institute for Educational Planning</w:t>
      </w:r>
    </w:p>
    <w:p w14:paraId="2CE65F89" w14:textId="77777777" w:rsidR="00EE613E" w:rsidRDefault="00A16E07">
      <w:pPr>
        <w:numPr>
          <w:ilvl w:val="0"/>
          <w:numId w:val="1"/>
        </w:numPr>
        <w:jc w:val="both"/>
        <w:rPr>
          <w:rFonts w:ascii="Calibri" w:eastAsia="Calibri" w:hAnsi="Calibri" w:cs="Calibri"/>
        </w:rPr>
      </w:pPr>
      <w:r>
        <w:rPr>
          <w:rFonts w:ascii="Calibri" w:eastAsia="Calibri" w:hAnsi="Calibri" w:cs="Calibri"/>
        </w:rPr>
        <w:t>UNICEF</w:t>
      </w:r>
    </w:p>
    <w:p w14:paraId="1CEBD686" w14:textId="77777777" w:rsidR="00EE613E" w:rsidRDefault="00A16E07">
      <w:pPr>
        <w:numPr>
          <w:ilvl w:val="0"/>
          <w:numId w:val="1"/>
        </w:numPr>
        <w:jc w:val="both"/>
        <w:rPr>
          <w:rFonts w:ascii="Calibri" w:eastAsia="Calibri" w:hAnsi="Calibri" w:cs="Calibri"/>
        </w:rPr>
      </w:pPr>
      <w:r>
        <w:rPr>
          <w:rFonts w:ascii="Calibri" w:eastAsia="Calibri" w:hAnsi="Calibri" w:cs="Calibri"/>
        </w:rPr>
        <w:t>USAID</w:t>
      </w:r>
    </w:p>
    <w:p w14:paraId="1E919EA9" w14:textId="77777777" w:rsidR="00EE613E" w:rsidRDefault="00A16E07">
      <w:pPr>
        <w:numPr>
          <w:ilvl w:val="0"/>
          <w:numId w:val="1"/>
        </w:numPr>
        <w:jc w:val="both"/>
        <w:rPr>
          <w:rFonts w:ascii="Calibri" w:eastAsia="Calibri" w:hAnsi="Calibri" w:cs="Calibri"/>
        </w:rPr>
      </w:pPr>
      <w:r>
        <w:rPr>
          <w:rFonts w:ascii="Calibri" w:eastAsia="Calibri" w:hAnsi="Calibri" w:cs="Calibri"/>
        </w:rPr>
        <w:t>World Vision</w:t>
      </w:r>
    </w:p>
    <w:p w14:paraId="538073EA" w14:textId="77777777" w:rsidR="00EE613E" w:rsidRDefault="00EE613E">
      <w:pPr>
        <w:jc w:val="both"/>
        <w:rPr>
          <w:rFonts w:ascii="Calibri" w:eastAsia="Calibri" w:hAnsi="Calibri" w:cs="Calibri"/>
          <w:b/>
        </w:rPr>
      </w:pPr>
    </w:p>
    <w:sectPr w:rsidR="00EE613E">
      <w:headerReference w:type="default" r:id="rId13"/>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4D8D0" w14:textId="77777777" w:rsidR="00B0359C" w:rsidRDefault="00B0359C">
      <w:r>
        <w:separator/>
      </w:r>
    </w:p>
  </w:endnote>
  <w:endnote w:type="continuationSeparator" w:id="0">
    <w:p w14:paraId="367CAB55" w14:textId="77777777" w:rsidR="00B0359C" w:rsidRDefault="00B03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16ADA" w14:textId="77777777" w:rsidR="00B0359C" w:rsidRDefault="00B0359C">
      <w:r>
        <w:separator/>
      </w:r>
    </w:p>
  </w:footnote>
  <w:footnote w:type="continuationSeparator" w:id="0">
    <w:p w14:paraId="391CDC69" w14:textId="77777777" w:rsidR="00B0359C" w:rsidRDefault="00B0359C">
      <w:r>
        <w:continuationSeparator/>
      </w:r>
    </w:p>
  </w:footnote>
  <w:footnote w:id="1">
    <w:p w14:paraId="4BFF2458" w14:textId="77777777" w:rsidR="00EE613E" w:rsidRDefault="00A16E07">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International Disability Alliance (IDA), the Government of Norway, and the Government of Ghana will (virtually) host the second Global Disability Summit on 16 and 17 February 2022 (GDS22). Link: </w:t>
      </w:r>
      <w:hyperlink r:id="rId1">
        <w:r>
          <w:rPr>
            <w:rFonts w:ascii="Calibri" w:eastAsia="Calibri" w:hAnsi="Calibri" w:cs="Calibri"/>
            <w:color w:val="1155CC"/>
            <w:sz w:val="20"/>
            <w:szCs w:val="20"/>
            <w:u w:val="single"/>
          </w:rPr>
          <w:t>https://www.globaldisabilitysummit.org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6E7CC" w14:textId="77777777" w:rsidR="00EE613E" w:rsidRDefault="00EE613E">
    <w:pPr>
      <w:pBdr>
        <w:top w:val="nil"/>
        <w:left w:val="nil"/>
        <w:bottom w:val="nil"/>
        <w:right w:val="nil"/>
        <w:between w:val="nil"/>
      </w:pBdr>
      <w:tabs>
        <w:tab w:val="center" w:pos="4513"/>
        <w:tab w:val="right" w:pos="9026"/>
      </w:tabs>
      <w:rPr>
        <w:color w:val="000000"/>
      </w:rPr>
    </w:pPr>
  </w:p>
  <w:p w14:paraId="1E775920" w14:textId="77777777" w:rsidR="00EE613E" w:rsidRDefault="00EE613E">
    <w:pPr>
      <w:pBdr>
        <w:top w:val="nil"/>
        <w:left w:val="nil"/>
        <w:bottom w:val="nil"/>
        <w:right w:val="nil"/>
        <w:between w:val="nil"/>
      </w:pBdr>
      <w:tabs>
        <w:tab w:val="center" w:pos="4513"/>
        <w:tab w:val="right" w:pos="9026"/>
      </w:tabs>
      <w:rPr>
        <w:color w:val="000000"/>
      </w:rPr>
    </w:pPr>
  </w:p>
  <w:p w14:paraId="63A2D632" w14:textId="77777777" w:rsidR="00EE613E" w:rsidRDefault="00EE613E">
    <w:pPr>
      <w:pBdr>
        <w:top w:val="nil"/>
        <w:left w:val="nil"/>
        <w:bottom w:val="nil"/>
        <w:right w:val="nil"/>
        <w:between w:val="nil"/>
      </w:pBdr>
      <w:tabs>
        <w:tab w:val="center" w:pos="4513"/>
        <w:tab w:val="right" w:pos="9026"/>
      </w:tabs>
      <w:jc w:val="center"/>
      <w:rPr>
        <w:color w:val="000000"/>
      </w:rPr>
    </w:pPr>
  </w:p>
  <w:p w14:paraId="7900377E" w14:textId="77777777" w:rsidR="00EE613E" w:rsidRDefault="00EE613E">
    <w:pPr>
      <w:pBdr>
        <w:top w:val="nil"/>
        <w:left w:val="nil"/>
        <w:bottom w:val="nil"/>
        <w:right w:val="nil"/>
        <w:between w:val="nil"/>
      </w:pBdr>
      <w:tabs>
        <w:tab w:val="center" w:pos="4513"/>
        <w:tab w:val="right" w:pos="9026"/>
      </w:tabs>
      <w:jc w:val="center"/>
      <w:rPr>
        <w:color w:val="000000"/>
      </w:rPr>
    </w:pPr>
  </w:p>
  <w:p w14:paraId="185DDC3B" w14:textId="77777777" w:rsidR="00EE613E" w:rsidRDefault="00EE613E">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85A69"/>
    <w:multiLevelType w:val="multilevel"/>
    <w:tmpl w:val="5CDCC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74785A"/>
    <w:multiLevelType w:val="multilevel"/>
    <w:tmpl w:val="F040904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4F1C73"/>
    <w:multiLevelType w:val="multilevel"/>
    <w:tmpl w:val="1FD6DAA4"/>
    <w:lvl w:ilvl="0">
      <w:start w:val="1"/>
      <w:numFmt w:val="decimal"/>
      <w:lvlText w:val="%1."/>
      <w:lvlJc w:val="left"/>
      <w:pPr>
        <w:ind w:left="360" w:hanging="360"/>
      </w:pPr>
      <w:rPr>
        <w:rFonts w:ascii="Arial" w:eastAsia="Arial" w:hAnsi="Arial" w:cs="Arial"/>
        <w:b/>
        <w:i w:val="0"/>
        <w:sz w:val="22"/>
        <w:szCs w:val="22"/>
      </w:rPr>
    </w:lvl>
    <w:lvl w:ilvl="1">
      <w:start w:val="1"/>
      <w:numFmt w:val="lowerLetter"/>
      <w:lvlText w:val="%2)"/>
      <w:lvlJc w:val="left"/>
      <w:pPr>
        <w:ind w:left="927" w:hanging="360"/>
      </w:pPr>
      <w:rPr>
        <w:rFonts w:ascii="Arial" w:eastAsia="Arial" w:hAnsi="Arial" w:cs="Arial"/>
        <w:b w:val="0"/>
      </w:r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13E"/>
    <w:rsid w:val="00530C48"/>
    <w:rsid w:val="006E4757"/>
    <w:rsid w:val="00A16E07"/>
    <w:rsid w:val="00B0359C"/>
    <w:rsid w:val="00C24FB4"/>
    <w:rsid w:val="00EE613E"/>
    <w:rsid w:val="00F1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017E05"/>
  <w15:docId w15:val="{D2B4597C-BAE7-774C-868A-44CFA3309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2078"/>
    <w:pPr>
      <w:keepNext/>
      <w:keepLines/>
      <w:spacing w:before="480"/>
      <w:outlineLvl w:val="0"/>
    </w:pPr>
    <w:rPr>
      <w:rFonts w:eastAsia="Times New Roman"/>
      <w:b/>
      <w:bCs/>
      <w:color w:val="000000"/>
      <w:sz w:val="32"/>
      <w:szCs w:val="28"/>
    </w:rPr>
  </w:style>
  <w:style w:type="paragraph" w:styleId="Heading2">
    <w:name w:val="heading 2"/>
    <w:basedOn w:val="Normal"/>
    <w:next w:val="Normal"/>
    <w:link w:val="Heading2Char"/>
    <w:uiPriority w:val="9"/>
    <w:semiHidden/>
    <w:unhideWhenUsed/>
    <w:qFormat/>
    <w:rsid w:val="008C2078"/>
    <w:pPr>
      <w:keepNext/>
      <w:keepLines/>
      <w:spacing w:before="200"/>
      <w:outlineLvl w:val="1"/>
    </w:pPr>
    <w:rPr>
      <w:rFonts w:eastAsia="Times New Roman"/>
      <w:b/>
      <w:bCs/>
      <w:sz w:val="28"/>
      <w:szCs w:val="26"/>
    </w:rPr>
  </w:style>
  <w:style w:type="paragraph" w:styleId="Heading3">
    <w:name w:val="heading 3"/>
    <w:basedOn w:val="Normal"/>
    <w:next w:val="Normal"/>
    <w:link w:val="Heading3Char"/>
    <w:uiPriority w:val="9"/>
    <w:semiHidden/>
    <w:unhideWhenUsed/>
    <w:qFormat/>
    <w:rsid w:val="00F41BC3"/>
    <w:pPr>
      <w:keepNext/>
      <w:keepLines/>
      <w:spacing w:before="200"/>
      <w:outlineLvl w:val="2"/>
    </w:pPr>
    <w:rPr>
      <w:rFonts w:eastAsia="Times New Roman"/>
      <w:b/>
      <w:bCs/>
    </w:rPr>
  </w:style>
  <w:style w:type="paragraph" w:styleId="Heading4">
    <w:name w:val="heading 4"/>
    <w:basedOn w:val="Normal"/>
    <w:next w:val="Normal"/>
    <w:link w:val="Heading4Char"/>
    <w:uiPriority w:val="9"/>
    <w:semiHidden/>
    <w:unhideWhenUsed/>
    <w:qFormat/>
    <w:rsid w:val="00F41BC3"/>
    <w:pPr>
      <w:keepNext/>
      <w:keepLines/>
      <w:spacing w:before="200"/>
      <w:outlineLvl w:val="3"/>
    </w:pPr>
    <w:rPr>
      <w:rFonts w:eastAsia="Times New Roman"/>
      <w:b/>
      <w:bCs/>
      <w:i/>
      <w:iCs/>
      <w:color w:val="4472C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8C2078"/>
    <w:pPr>
      <w:pBdr>
        <w:bottom w:val="single" w:sz="8" w:space="4" w:color="4472C4"/>
      </w:pBdr>
      <w:spacing w:after="300"/>
      <w:contextualSpacing/>
    </w:pPr>
    <w:rPr>
      <w:rFonts w:eastAsia="Times New Roman"/>
      <w:spacing w:val="5"/>
      <w:kern w:val="28"/>
      <w:sz w:val="32"/>
      <w:szCs w:val="52"/>
    </w:rPr>
  </w:style>
  <w:style w:type="paragraph" w:styleId="Header">
    <w:name w:val="header"/>
    <w:basedOn w:val="Normal"/>
    <w:link w:val="HeaderChar"/>
    <w:uiPriority w:val="99"/>
    <w:unhideWhenUsed/>
    <w:rsid w:val="00FF7EDF"/>
    <w:pPr>
      <w:tabs>
        <w:tab w:val="center" w:pos="4513"/>
        <w:tab w:val="right" w:pos="9026"/>
      </w:tabs>
    </w:pPr>
  </w:style>
  <w:style w:type="character" w:customStyle="1" w:styleId="HeaderChar">
    <w:name w:val="Header Char"/>
    <w:basedOn w:val="DefaultParagraphFont"/>
    <w:link w:val="Header"/>
    <w:uiPriority w:val="99"/>
    <w:rsid w:val="00FF7EDF"/>
  </w:style>
  <w:style w:type="paragraph" w:styleId="Footer">
    <w:name w:val="footer"/>
    <w:basedOn w:val="Normal"/>
    <w:link w:val="FooterChar"/>
    <w:uiPriority w:val="99"/>
    <w:unhideWhenUsed/>
    <w:rsid w:val="00FF7EDF"/>
    <w:pPr>
      <w:tabs>
        <w:tab w:val="center" w:pos="4513"/>
        <w:tab w:val="right" w:pos="9026"/>
      </w:tabs>
    </w:pPr>
  </w:style>
  <w:style w:type="character" w:customStyle="1" w:styleId="FooterChar">
    <w:name w:val="Footer Char"/>
    <w:basedOn w:val="DefaultParagraphFont"/>
    <w:link w:val="Footer"/>
    <w:uiPriority w:val="99"/>
    <w:rsid w:val="00FF7EDF"/>
  </w:style>
  <w:style w:type="character" w:customStyle="1" w:styleId="Heading1Char">
    <w:name w:val="Heading 1 Char"/>
    <w:link w:val="Heading1"/>
    <w:uiPriority w:val="9"/>
    <w:rsid w:val="008C2078"/>
    <w:rPr>
      <w:rFonts w:ascii="Arial" w:eastAsia="Times New Roman" w:hAnsi="Arial" w:cs="Times New Roman"/>
      <w:b/>
      <w:bCs/>
      <w:color w:val="000000"/>
      <w:sz w:val="32"/>
      <w:szCs w:val="28"/>
    </w:rPr>
  </w:style>
  <w:style w:type="paragraph" w:styleId="NoSpacing">
    <w:name w:val="No Spacing"/>
    <w:uiPriority w:val="1"/>
    <w:rsid w:val="004C4795"/>
  </w:style>
  <w:style w:type="character" w:customStyle="1" w:styleId="Heading2Char">
    <w:name w:val="Heading 2 Char"/>
    <w:link w:val="Heading2"/>
    <w:uiPriority w:val="9"/>
    <w:rsid w:val="008C2078"/>
    <w:rPr>
      <w:rFonts w:ascii="Arial" w:eastAsia="Times New Roman" w:hAnsi="Arial" w:cs="Times New Roman"/>
      <w:b/>
      <w:bCs/>
      <w:sz w:val="28"/>
      <w:szCs w:val="26"/>
    </w:rPr>
  </w:style>
  <w:style w:type="character" w:customStyle="1" w:styleId="TitleChar">
    <w:name w:val="Title Char"/>
    <w:link w:val="Title"/>
    <w:uiPriority w:val="10"/>
    <w:rsid w:val="008C2078"/>
    <w:rPr>
      <w:rFonts w:ascii="Arial" w:eastAsia="Times New Roman" w:hAnsi="Arial" w:cs="Times New Roman"/>
      <w:spacing w:val="5"/>
      <w:kern w:val="28"/>
      <w:sz w:val="32"/>
      <w:szCs w:val="52"/>
    </w:rPr>
  </w:style>
  <w:style w:type="paragraph" w:styleId="Subtitle">
    <w:name w:val="Subtitle"/>
    <w:basedOn w:val="Normal"/>
    <w:next w:val="Normal"/>
    <w:link w:val="SubtitleChar"/>
    <w:uiPriority w:val="11"/>
    <w:qFormat/>
    <w:rPr>
      <w:i/>
      <w:color w:val="4472C4"/>
    </w:rPr>
  </w:style>
  <w:style w:type="character" w:customStyle="1" w:styleId="SubtitleChar">
    <w:name w:val="Subtitle Char"/>
    <w:link w:val="Subtitle"/>
    <w:uiPriority w:val="11"/>
    <w:rsid w:val="004C4795"/>
    <w:rPr>
      <w:rFonts w:ascii="Arial" w:eastAsia="Times New Roman" w:hAnsi="Arial" w:cs="Times New Roman"/>
      <w:i/>
      <w:iCs/>
      <w:color w:val="4472C4"/>
      <w:spacing w:val="15"/>
    </w:rPr>
  </w:style>
  <w:style w:type="paragraph" w:styleId="Quote">
    <w:name w:val="Quote"/>
    <w:basedOn w:val="Normal"/>
    <w:next w:val="Normal"/>
    <w:link w:val="QuoteChar"/>
    <w:uiPriority w:val="29"/>
    <w:rsid w:val="004C4795"/>
    <w:rPr>
      <w:i/>
      <w:iCs/>
      <w:color w:val="000000"/>
    </w:rPr>
  </w:style>
  <w:style w:type="character" w:customStyle="1" w:styleId="QuoteChar">
    <w:name w:val="Quote Char"/>
    <w:link w:val="Quote"/>
    <w:uiPriority w:val="29"/>
    <w:rsid w:val="004C4795"/>
    <w:rPr>
      <w:i/>
      <w:iCs/>
      <w:color w:val="000000"/>
    </w:rPr>
  </w:style>
  <w:style w:type="paragraph" w:styleId="IntenseQuote">
    <w:name w:val="Intense Quote"/>
    <w:basedOn w:val="Normal"/>
    <w:next w:val="Normal"/>
    <w:link w:val="IntenseQuoteChar"/>
    <w:uiPriority w:val="30"/>
    <w:rsid w:val="004C4795"/>
    <w:pPr>
      <w:pBdr>
        <w:bottom w:val="single" w:sz="4" w:space="4" w:color="4472C4"/>
      </w:pBdr>
      <w:spacing w:before="200" w:after="280"/>
      <w:ind w:left="936" w:right="936"/>
    </w:pPr>
    <w:rPr>
      <w:b/>
      <w:bCs/>
      <w:i/>
      <w:iCs/>
      <w:color w:val="4472C4"/>
    </w:rPr>
  </w:style>
  <w:style w:type="character" w:customStyle="1" w:styleId="IntenseQuoteChar">
    <w:name w:val="Intense Quote Char"/>
    <w:link w:val="IntenseQuote"/>
    <w:uiPriority w:val="30"/>
    <w:rsid w:val="004C4795"/>
    <w:rPr>
      <w:b/>
      <w:bCs/>
      <w:i/>
      <w:iCs/>
      <w:color w:val="4472C4"/>
    </w:rPr>
  </w:style>
  <w:style w:type="character" w:styleId="Strong">
    <w:name w:val="Strong"/>
    <w:uiPriority w:val="22"/>
    <w:qFormat/>
    <w:rsid w:val="004C4795"/>
    <w:rPr>
      <w:b/>
      <w:bCs/>
    </w:rPr>
  </w:style>
  <w:style w:type="character" w:styleId="Emphasis">
    <w:name w:val="Emphasis"/>
    <w:uiPriority w:val="20"/>
    <w:rsid w:val="004C4795"/>
    <w:rPr>
      <w:i/>
      <w:iCs/>
    </w:rPr>
  </w:style>
  <w:style w:type="character" w:customStyle="1" w:styleId="Heading3Char">
    <w:name w:val="Heading 3 Char"/>
    <w:link w:val="Heading3"/>
    <w:uiPriority w:val="9"/>
    <w:rsid w:val="00F41BC3"/>
    <w:rPr>
      <w:rFonts w:ascii="Arial" w:eastAsia="Times New Roman" w:hAnsi="Arial" w:cs="Times New Roman"/>
      <w:b/>
      <w:bCs/>
    </w:rPr>
  </w:style>
  <w:style w:type="character" w:customStyle="1" w:styleId="Heading4Char">
    <w:name w:val="Heading 4 Char"/>
    <w:link w:val="Heading4"/>
    <w:uiPriority w:val="9"/>
    <w:rsid w:val="00F41BC3"/>
    <w:rPr>
      <w:rFonts w:ascii="Arial" w:eastAsia="Times New Roman" w:hAnsi="Arial" w:cs="Times New Roman"/>
      <w:b/>
      <w:bCs/>
      <w:i/>
      <w:iCs/>
      <w:color w:val="4472C4"/>
    </w:rPr>
  </w:style>
  <w:style w:type="paragraph" w:styleId="ListParagraph">
    <w:name w:val="List Paragraph"/>
    <w:aliases w:val="References,Dot pt,F5 List Paragraph,List Paragraph1,No Spacing1,List Paragraph Char Char Char,Indicator Text,Numbered Para 1,Bullet 1,List Paragraph12,Bullet Points,MAIN CONTENT,Colorful List - Accent 11,List Paragraph2,Normal numbered,L"/>
    <w:basedOn w:val="Normal"/>
    <w:link w:val="ListParagraphChar"/>
    <w:uiPriority w:val="34"/>
    <w:qFormat/>
    <w:rsid w:val="00BC367D"/>
    <w:pPr>
      <w:spacing w:after="160" w:line="259" w:lineRule="auto"/>
      <w:ind w:left="720"/>
      <w:contextualSpacing/>
    </w:pPr>
    <w:rPr>
      <w:rFonts w:asciiTheme="minorHAnsi" w:eastAsiaTheme="minorHAnsi" w:hAnsiTheme="minorHAnsi" w:cstheme="minorBidi"/>
      <w:sz w:val="22"/>
      <w:szCs w:val="22"/>
      <w:lang w:val="en-US"/>
    </w:rPr>
  </w:style>
  <w:style w:type="character" w:customStyle="1" w:styleId="ListParagraphChar">
    <w:name w:val="List Paragraph Char"/>
    <w:aliases w:val="References Char,Dot pt Char,F5 List Paragraph Char,List Paragraph1 Char,No Spacing1 Char,List Paragraph Char Char Char Char,Indicator Text Char,Numbered Para 1 Char,Bullet 1 Char,List Paragraph12 Char,Bullet Points Char,L Char"/>
    <w:basedOn w:val="DefaultParagraphFont"/>
    <w:link w:val="ListParagraph"/>
    <w:uiPriority w:val="34"/>
    <w:qFormat/>
    <w:locked/>
    <w:rsid w:val="00BC367D"/>
    <w:rPr>
      <w:rFonts w:asciiTheme="minorHAnsi" w:eastAsiaTheme="minorHAnsi" w:hAnsiTheme="minorHAnsi" w:cstheme="minorBidi"/>
      <w:sz w:val="22"/>
      <w:szCs w:val="22"/>
      <w:lang w:val="en-US" w:eastAsia="en-US"/>
    </w:rPr>
  </w:style>
  <w:style w:type="paragraph" w:customStyle="1" w:styleId="gmail-m-3040974659096003782msolistparagraph">
    <w:name w:val="gmail-m_-3040974659096003782msolistparagraph"/>
    <w:basedOn w:val="Normal"/>
    <w:rsid w:val="00001947"/>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JoinIECO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obaldisabilitysummit.org/pages/submit-or-update-a-commit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lobaldisabilitysummit.org/pages/submit-or-update-a-commitment" TargetMode="External"/><Relationship Id="rId4" Type="http://schemas.openxmlformats.org/officeDocument/2006/relationships/settings" Target="settings.xml"/><Relationship Id="rId9" Type="http://schemas.openxmlformats.org/officeDocument/2006/relationships/hyperlink" Target="https://www.globaldisabilitysummit.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lobaldisabilitysumm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oPljs7/mCLXVJz7Z3RcibZBM9A==">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1190</Words>
  <Characters>6786</Characters>
  <Application>Microsoft Office Word</Application>
  <DocSecurity>0</DocSecurity>
  <Lines>56</Lines>
  <Paragraphs>15</Paragraphs>
  <ScaleCrop>false</ScaleCrop>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Green</dc:creator>
  <cp:lastModifiedBy>Taylor Rogers</cp:lastModifiedBy>
  <cp:revision>3</cp:revision>
  <dcterms:created xsi:type="dcterms:W3CDTF">2022-01-31T17:07:00Z</dcterms:created>
  <dcterms:modified xsi:type="dcterms:W3CDTF">2022-01-31T17:07:00Z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0x0101001DA5196BFF60EA40B059C4147F80D1E8</vt:lpwstr>
  </property>
</Properties>
</file>