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84D9" w14:textId="7CAD70C0" w:rsidR="005146D3" w:rsidRDefault="005146D3" w:rsidP="005146D3">
      <w:pPr>
        <w:pStyle w:val="Heading2"/>
        <w:jc w:val="center"/>
        <w:rPr>
          <w:rFonts w:ascii="Calibri" w:hAnsi="Calibri" w:cs="Calibri"/>
          <w:b/>
          <w:bCs/>
          <w:sz w:val="36"/>
          <w:szCs w:val="36"/>
        </w:rPr>
      </w:pPr>
      <w:bookmarkStart w:id="0" w:name="_Hlk94612725"/>
      <w:r>
        <w:rPr>
          <w:rFonts w:ascii="Calibri" w:hAnsi="Calibri" w:cs="Calibri"/>
          <w:b/>
          <w:bCs/>
          <w:noProof/>
          <w:sz w:val="36"/>
          <w:szCs w:val="36"/>
        </w:rPr>
        <w:drawing>
          <wp:inline distT="0" distB="0" distL="0" distR="0" wp14:anchorId="24CB7428" wp14:editId="62AA78DC">
            <wp:extent cx="3300991" cy="423673"/>
            <wp:effectExtent l="0" t="0" r="0" b="0"/>
            <wp:docPr id="1" name="Picture 1" descr="UJNICEF: For every ch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JNICEF: For every child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0991" cy="423673"/>
                    </a:xfrm>
                    <a:prstGeom prst="rect">
                      <a:avLst/>
                    </a:prstGeom>
                  </pic:spPr>
                </pic:pic>
              </a:graphicData>
            </a:graphic>
          </wp:inline>
        </w:drawing>
      </w:r>
    </w:p>
    <w:p w14:paraId="6D4BF9DE" w14:textId="2CD07D45" w:rsidR="001B1633" w:rsidRPr="00345DBF" w:rsidRDefault="009117E4" w:rsidP="005146D3">
      <w:pPr>
        <w:pStyle w:val="Heading2"/>
        <w:jc w:val="center"/>
        <w:rPr>
          <w:rFonts w:ascii="Calibri" w:hAnsi="Calibri" w:cs="Calibri"/>
          <w:b/>
          <w:bCs/>
          <w:sz w:val="36"/>
          <w:szCs w:val="36"/>
        </w:rPr>
      </w:pPr>
      <w:r w:rsidRPr="00345DBF">
        <w:rPr>
          <w:rFonts w:ascii="Calibri" w:hAnsi="Calibri" w:cs="Calibri"/>
          <w:b/>
          <w:bCs/>
          <w:sz w:val="36"/>
          <w:szCs w:val="36"/>
        </w:rPr>
        <w:t>Concept Note</w:t>
      </w:r>
    </w:p>
    <w:p w14:paraId="6332C6AB" w14:textId="6839DD4F" w:rsidR="009117E4" w:rsidRPr="00345DBF" w:rsidRDefault="009117E4" w:rsidP="009117E4">
      <w:pPr>
        <w:rPr>
          <w:rFonts w:ascii="Calibri" w:hAnsi="Calibri" w:cs="Calibri"/>
        </w:rPr>
      </w:pPr>
    </w:p>
    <w:p w14:paraId="4B26A2CB" w14:textId="4B526CAE" w:rsidR="009117E4" w:rsidRDefault="00506062" w:rsidP="00506062">
      <w:pPr>
        <w:pStyle w:val="Heading2"/>
        <w:jc w:val="center"/>
        <w:rPr>
          <w:b/>
          <w:bCs/>
          <w:sz w:val="28"/>
          <w:szCs w:val="28"/>
        </w:rPr>
      </w:pPr>
      <w:r w:rsidRPr="00506062">
        <w:rPr>
          <w:b/>
          <w:bCs/>
          <w:sz w:val="28"/>
          <w:szCs w:val="28"/>
        </w:rPr>
        <w:t xml:space="preserve">GDS </w:t>
      </w:r>
      <w:r w:rsidR="00345DBF" w:rsidRPr="00506062">
        <w:rPr>
          <w:b/>
          <w:bCs/>
          <w:sz w:val="28"/>
          <w:szCs w:val="28"/>
        </w:rPr>
        <w:t xml:space="preserve">Side Event: Collaborative Workshop to Develop a Global Toolkit for Addressing Ableism, Stigma </w:t>
      </w:r>
      <w:r w:rsidR="00630117" w:rsidRPr="00506062">
        <w:rPr>
          <w:b/>
          <w:bCs/>
          <w:sz w:val="28"/>
          <w:szCs w:val="28"/>
        </w:rPr>
        <w:t>&amp;</w:t>
      </w:r>
      <w:r w:rsidR="00345DBF" w:rsidRPr="00506062">
        <w:rPr>
          <w:b/>
          <w:bCs/>
          <w:sz w:val="28"/>
          <w:szCs w:val="28"/>
        </w:rPr>
        <w:t xml:space="preserve"> Discrimination Towards Children </w:t>
      </w:r>
      <w:proofErr w:type="gramStart"/>
      <w:r w:rsidR="00345DBF" w:rsidRPr="00506062">
        <w:rPr>
          <w:b/>
          <w:bCs/>
          <w:sz w:val="28"/>
          <w:szCs w:val="28"/>
        </w:rPr>
        <w:t>With</w:t>
      </w:r>
      <w:proofErr w:type="gramEnd"/>
      <w:r w:rsidR="00345DBF" w:rsidRPr="00506062">
        <w:rPr>
          <w:b/>
          <w:bCs/>
          <w:sz w:val="28"/>
          <w:szCs w:val="28"/>
        </w:rPr>
        <w:t xml:space="preserve"> Disabilities And Their Families</w:t>
      </w:r>
    </w:p>
    <w:p w14:paraId="342033FE" w14:textId="52775683" w:rsidR="00506062" w:rsidRPr="00506062" w:rsidRDefault="00506062" w:rsidP="00506062">
      <w:pPr>
        <w:rPr>
          <w:rFonts w:asciiTheme="minorHAnsi" w:hAnsiTheme="minorHAnsi" w:cstheme="minorHAnsi"/>
        </w:rPr>
      </w:pPr>
    </w:p>
    <w:p w14:paraId="1AB40218" w14:textId="77777777" w:rsidR="008E017D" w:rsidRDefault="00506062" w:rsidP="008E017D">
      <w:pPr>
        <w:jc w:val="center"/>
        <w:rPr>
          <w:rFonts w:asciiTheme="minorHAnsi" w:hAnsiTheme="minorHAnsi" w:cstheme="minorHAnsi"/>
          <w:b/>
          <w:bCs/>
        </w:rPr>
      </w:pPr>
      <w:r w:rsidRPr="00506062">
        <w:rPr>
          <w:rFonts w:asciiTheme="minorHAnsi" w:hAnsiTheme="minorHAnsi" w:cstheme="minorHAnsi"/>
          <w:b/>
          <w:bCs/>
        </w:rPr>
        <w:t>Wednesday,</w:t>
      </w:r>
      <w:r w:rsidRPr="00506062">
        <w:rPr>
          <w:rFonts w:asciiTheme="minorHAnsi" w:hAnsiTheme="minorHAnsi" w:cstheme="minorHAnsi"/>
        </w:rPr>
        <w:t> </w:t>
      </w:r>
      <w:r w:rsidRPr="00506062">
        <w:rPr>
          <w:rFonts w:asciiTheme="minorHAnsi" w:hAnsiTheme="minorHAnsi" w:cstheme="minorHAnsi"/>
          <w:b/>
          <w:bCs/>
        </w:rPr>
        <w:t>16 February</w:t>
      </w:r>
      <w:r w:rsidRPr="00506062">
        <w:rPr>
          <w:rFonts w:asciiTheme="minorHAnsi" w:hAnsiTheme="minorHAnsi" w:cstheme="minorHAnsi"/>
        </w:rPr>
        <w:t> </w:t>
      </w:r>
      <w:r w:rsidRPr="00506062">
        <w:rPr>
          <w:rFonts w:asciiTheme="minorHAnsi" w:hAnsiTheme="minorHAnsi" w:cstheme="minorHAnsi"/>
          <w:b/>
          <w:bCs/>
        </w:rPr>
        <w:t>12.30pm CET/6:30 EST</w:t>
      </w:r>
    </w:p>
    <w:p w14:paraId="1260D8D3" w14:textId="7F7A87AD" w:rsidR="008E017D" w:rsidRPr="008E017D" w:rsidRDefault="00506062" w:rsidP="008E017D">
      <w:pPr>
        <w:jc w:val="center"/>
        <w:rPr>
          <w:rFonts w:asciiTheme="minorHAnsi" w:hAnsiTheme="minorHAnsi" w:cstheme="minorHAnsi"/>
          <w:b/>
          <w:bCs/>
        </w:rPr>
      </w:pPr>
      <w:r w:rsidRPr="00506062">
        <w:rPr>
          <w:rFonts w:asciiTheme="minorHAnsi" w:hAnsiTheme="minorHAnsi" w:cstheme="minorHAnsi"/>
        </w:rPr>
        <w:br/>
      </w:r>
      <w:bookmarkStart w:id="1" w:name="_Hlk94615946"/>
      <w:r w:rsidR="008E017D" w:rsidRPr="008E017D">
        <w:rPr>
          <w:rFonts w:asciiTheme="minorHAnsi" w:hAnsiTheme="minorHAnsi" w:cstheme="minorHAnsi"/>
          <w:b/>
          <w:bCs/>
        </w:rPr>
        <w:t xml:space="preserve">Please register at: </w:t>
      </w:r>
      <w:hyperlink r:id="rId6" w:history="1">
        <w:r w:rsidR="008E017D" w:rsidRPr="008E017D">
          <w:rPr>
            <w:rStyle w:val="Hyperlink"/>
            <w:rFonts w:asciiTheme="minorHAnsi" w:hAnsiTheme="minorHAnsi" w:cstheme="minorHAnsi"/>
            <w:b/>
            <w:bCs/>
          </w:rPr>
          <w:t>https://unicef.zoom.us/webinar/register/WN_wKQGhBDzQX</w:t>
        </w:r>
        <w:r w:rsidR="008E017D" w:rsidRPr="008E017D">
          <w:rPr>
            <w:rStyle w:val="Hyperlink"/>
            <w:rFonts w:asciiTheme="minorHAnsi" w:hAnsiTheme="minorHAnsi" w:cstheme="minorHAnsi"/>
            <w:b/>
            <w:bCs/>
          </w:rPr>
          <w:t>-</w:t>
        </w:r>
        <w:r w:rsidR="008E017D" w:rsidRPr="008E017D">
          <w:rPr>
            <w:rStyle w:val="Hyperlink"/>
            <w:rFonts w:asciiTheme="minorHAnsi" w:hAnsiTheme="minorHAnsi" w:cstheme="minorHAnsi"/>
            <w:b/>
            <w:bCs/>
          </w:rPr>
          <w:t>rQxtpEpRiPw</w:t>
        </w:r>
      </w:hyperlink>
      <w:bookmarkEnd w:id="1"/>
    </w:p>
    <w:p w14:paraId="1FDBB583" w14:textId="286AE421" w:rsidR="00506062" w:rsidRPr="00506062" w:rsidRDefault="00506062" w:rsidP="00506062">
      <w:pPr>
        <w:jc w:val="center"/>
        <w:rPr>
          <w:rFonts w:asciiTheme="minorHAnsi" w:hAnsiTheme="minorHAnsi" w:cstheme="minorHAnsi"/>
          <w:lang w:val="en-US"/>
        </w:rPr>
      </w:pPr>
    </w:p>
    <w:p w14:paraId="473EC51E" w14:textId="1F7BE7B4" w:rsidR="00506062" w:rsidRPr="00506062" w:rsidRDefault="00506062" w:rsidP="00506062">
      <w:pPr>
        <w:jc w:val="center"/>
        <w:rPr>
          <w:rFonts w:asciiTheme="minorHAnsi" w:hAnsiTheme="minorHAnsi" w:cstheme="minorHAnsi"/>
        </w:rPr>
      </w:pPr>
      <w:r w:rsidRPr="00506062">
        <w:rPr>
          <w:rFonts w:asciiTheme="minorHAnsi" w:hAnsiTheme="minorHAnsi" w:cstheme="minorHAnsi"/>
          <w:b/>
          <w:bCs/>
          <w:i/>
          <w:iCs/>
          <w:lang w:val="en-US"/>
        </w:rPr>
        <w:t>International Sign</w:t>
      </w:r>
      <w:r>
        <w:rPr>
          <w:rFonts w:asciiTheme="minorHAnsi" w:hAnsiTheme="minorHAnsi" w:cstheme="minorHAnsi"/>
          <w:b/>
          <w:bCs/>
          <w:i/>
          <w:iCs/>
          <w:lang w:val="en-US"/>
        </w:rPr>
        <w:t xml:space="preserve"> and Real time captioning</w:t>
      </w:r>
      <w:r w:rsidRPr="00506062">
        <w:rPr>
          <w:rFonts w:asciiTheme="minorHAnsi" w:hAnsiTheme="minorHAnsi" w:cstheme="minorHAnsi"/>
          <w:b/>
          <w:bCs/>
          <w:i/>
          <w:iCs/>
          <w:lang w:val="en-US"/>
        </w:rPr>
        <w:t xml:space="preserve"> will be provided</w:t>
      </w:r>
    </w:p>
    <w:p w14:paraId="7E111E11" w14:textId="77777777" w:rsidR="00506062" w:rsidRPr="00074321" w:rsidRDefault="00506062" w:rsidP="00FB0F5D">
      <w:pPr>
        <w:rPr>
          <w:rFonts w:ascii="Calibri" w:hAnsi="Calibri" w:cs="Calibri"/>
          <w:sz w:val="21"/>
          <w:szCs w:val="21"/>
        </w:rPr>
      </w:pPr>
    </w:p>
    <w:p w14:paraId="2F9DDE36" w14:textId="77777777" w:rsidR="00345DBF" w:rsidRPr="00074321" w:rsidRDefault="00345DBF" w:rsidP="00345DBF">
      <w:pPr>
        <w:rPr>
          <w:rFonts w:ascii="Calibri" w:hAnsi="Calibri" w:cs="Calibri"/>
          <w:sz w:val="21"/>
          <w:szCs w:val="21"/>
        </w:rPr>
      </w:pPr>
    </w:p>
    <w:p w14:paraId="5AA7B2F9" w14:textId="4CE27C25" w:rsidR="00502EC4" w:rsidRPr="00506062" w:rsidRDefault="00345DBF" w:rsidP="00345DBF">
      <w:pPr>
        <w:rPr>
          <w:rFonts w:ascii="Calibri" w:hAnsi="Calibri" w:cs="Calibri"/>
          <w:sz w:val="22"/>
          <w:szCs w:val="22"/>
        </w:rPr>
      </w:pPr>
      <w:proofErr w:type="gramStart"/>
      <w:r w:rsidRPr="00506062">
        <w:rPr>
          <w:rFonts w:ascii="Calibri" w:hAnsi="Calibri" w:cs="Calibri"/>
          <w:sz w:val="22"/>
          <w:szCs w:val="22"/>
        </w:rPr>
        <w:t>Despite the fact that</w:t>
      </w:r>
      <w:proofErr w:type="gramEnd"/>
      <w:r w:rsidRPr="00506062">
        <w:rPr>
          <w:rFonts w:ascii="Calibri" w:hAnsi="Calibri" w:cs="Calibri"/>
          <w:sz w:val="22"/>
          <w:szCs w:val="22"/>
        </w:rPr>
        <w:t xml:space="preserve"> </w:t>
      </w:r>
      <w:r w:rsidR="00903A44" w:rsidRPr="00506062">
        <w:rPr>
          <w:rFonts w:ascii="Calibri" w:hAnsi="Calibri" w:cs="Calibri"/>
          <w:sz w:val="22"/>
          <w:szCs w:val="22"/>
        </w:rPr>
        <w:t xml:space="preserve">ableist thinking </w:t>
      </w:r>
      <w:r w:rsidRPr="00506062">
        <w:rPr>
          <w:rFonts w:ascii="Calibri" w:hAnsi="Calibri" w:cs="Calibri"/>
          <w:sz w:val="22"/>
          <w:szCs w:val="22"/>
        </w:rPr>
        <w:t>is foundational to many of the systems and processes defining our communities,</w:t>
      </w:r>
      <w:r w:rsidR="00502EC4" w:rsidRPr="00506062">
        <w:rPr>
          <w:rFonts w:ascii="Calibri" w:hAnsi="Calibri" w:cs="Calibri"/>
          <w:sz w:val="22"/>
          <w:szCs w:val="22"/>
        </w:rPr>
        <w:t xml:space="preserve"> as well as underpinning decisions made during programme development,</w:t>
      </w:r>
      <w:r w:rsidRPr="00506062">
        <w:rPr>
          <w:rFonts w:ascii="Calibri" w:hAnsi="Calibri" w:cs="Calibri"/>
          <w:sz w:val="22"/>
          <w:szCs w:val="22"/>
        </w:rPr>
        <w:t xml:space="preserve"> as a concept</w:t>
      </w:r>
      <w:r w:rsidR="00502EC4" w:rsidRPr="00506062">
        <w:rPr>
          <w:rFonts w:ascii="Calibri" w:hAnsi="Calibri" w:cs="Calibri"/>
          <w:sz w:val="22"/>
          <w:szCs w:val="22"/>
        </w:rPr>
        <w:t>,</w:t>
      </w:r>
      <w:r w:rsidRPr="00506062">
        <w:rPr>
          <w:rFonts w:ascii="Calibri" w:hAnsi="Calibri" w:cs="Calibri"/>
          <w:sz w:val="22"/>
          <w:szCs w:val="22"/>
        </w:rPr>
        <w:t xml:space="preserve"> it is largely overlooked and poorly understood</w:t>
      </w:r>
      <w:r w:rsidR="00630117" w:rsidRPr="00506062">
        <w:rPr>
          <w:rFonts w:ascii="Calibri" w:hAnsi="Calibri" w:cs="Calibri"/>
          <w:sz w:val="22"/>
          <w:szCs w:val="22"/>
        </w:rPr>
        <w:t xml:space="preserve"> as a feature of SBC programming</w:t>
      </w:r>
      <w:r w:rsidRPr="00506062">
        <w:rPr>
          <w:rFonts w:ascii="Calibri" w:hAnsi="Calibri" w:cs="Calibri"/>
          <w:sz w:val="22"/>
          <w:szCs w:val="22"/>
        </w:rPr>
        <w:t xml:space="preserve">. </w:t>
      </w:r>
    </w:p>
    <w:p w14:paraId="27162D69" w14:textId="77777777" w:rsidR="00502EC4" w:rsidRPr="00506062" w:rsidRDefault="00502EC4" w:rsidP="00345DBF">
      <w:pPr>
        <w:rPr>
          <w:rFonts w:ascii="Calibri" w:hAnsi="Calibri" w:cs="Calibri"/>
          <w:sz w:val="22"/>
          <w:szCs w:val="22"/>
        </w:rPr>
      </w:pPr>
    </w:p>
    <w:p w14:paraId="79B1536D" w14:textId="12BEC5CD" w:rsidR="004C54CB" w:rsidRPr="00506062" w:rsidRDefault="00345DBF" w:rsidP="00345DBF">
      <w:pPr>
        <w:rPr>
          <w:rFonts w:ascii="Calibri" w:hAnsi="Calibri" w:cs="Calibri"/>
          <w:sz w:val="22"/>
          <w:szCs w:val="22"/>
        </w:rPr>
      </w:pPr>
      <w:r w:rsidRPr="00506062">
        <w:rPr>
          <w:rFonts w:ascii="Calibri" w:hAnsi="Calibri" w:cs="Calibri"/>
          <w:sz w:val="22"/>
          <w:szCs w:val="22"/>
        </w:rPr>
        <w:t xml:space="preserve">SBC practitioners </w:t>
      </w:r>
      <w:r w:rsidR="00630117" w:rsidRPr="00506062">
        <w:rPr>
          <w:rFonts w:ascii="Calibri" w:hAnsi="Calibri" w:cs="Calibri"/>
          <w:sz w:val="22"/>
          <w:szCs w:val="22"/>
        </w:rPr>
        <w:t>require further tools and inspiration with which to</w:t>
      </w:r>
      <w:r w:rsidRPr="00506062">
        <w:rPr>
          <w:rFonts w:ascii="Calibri" w:hAnsi="Calibri" w:cs="Calibri"/>
          <w:sz w:val="22"/>
          <w:szCs w:val="22"/>
        </w:rPr>
        <w:t xml:space="preserve"> </w:t>
      </w:r>
      <w:r w:rsidR="00502EC4" w:rsidRPr="00506062">
        <w:rPr>
          <w:rFonts w:ascii="Calibri" w:hAnsi="Calibri" w:cs="Calibri"/>
          <w:sz w:val="22"/>
          <w:szCs w:val="22"/>
        </w:rPr>
        <w:t xml:space="preserve">practically </w:t>
      </w:r>
      <w:r w:rsidRPr="00506062">
        <w:rPr>
          <w:rFonts w:ascii="Calibri" w:hAnsi="Calibri" w:cs="Calibri"/>
          <w:sz w:val="22"/>
          <w:szCs w:val="22"/>
        </w:rPr>
        <w:t xml:space="preserve">engage with </w:t>
      </w:r>
      <w:r w:rsidR="00630117" w:rsidRPr="00506062">
        <w:rPr>
          <w:rFonts w:ascii="Calibri" w:hAnsi="Calibri" w:cs="Calibri"/>
          <w:sz w:val="22"/>
          <w:szCs w:val="22"/>
        </w:rPr>
        <w:t>ableism. If left unaddressed, knock-on effects related to stigma and discrimination</w:t>
      </w:r>
      <w:r w:rsidRPr="00506062">
        <w:rPr>
          <w:rFonts w:ascii="Calibri" w:hAnsi="Calibri" w:cs="Calibri"/>
          <w:sz w:val="22"/>
          <w:szCs w:val="22"/>
        </w:rPr>
        <w:t xml:space="preserve"> </w:t>
      </w:r>
      <w:r w:rsidR="00630117" w:rsidRPr="00506062">
        <w:rPr>
          <w:rFonts w:ascii="Calibri" w:hAnsi="Calibri" w:cs="Calibri"/>
          <w:sz w:val="22"/>
          <w:szCs w:val="22"/>
        </w:rPr>
        <w:t>stand</w:t>
      </w:r>
      <w:r w:rsidRPr="00506062">
        <w:rPr>
          <w:rFonts w:ascii="Calibri" w:hAnsi="Calibri" w:cs="Calibri"/>
          <w:sz w:val="22"/>
          <w:szCs w:val="22"/>
        </w:rPr>
        <w:t xml:space="preserve"> to undermine all SBC </w:t>
      </w:r>
      <w:r w:rsidR="004C54CB" w:rsidRPr="00506062">
        <w:rPr>
          <w:rFonts w:ascii="Calibri" w:hAnsi="Calibri" w:cs="Calibri"/>
          <w:sz w:val="22"/>
          <w:szCs w:val="22"/>
        </w:rPr>
        <w:t>outcomes</w:t>
      </w:r>
      <w:r w:rsidRPr="00506062">
        <w:rPr>
          <w:rFonts w:ascii="Calibri" w:hAnsi="Calibri" w:cs="Calibri"/>
          <w:sz w:val="22"/>
          <w:szCs w:val="22"/>
        </w:rPr>
        <w:t xml:space="preserve">. </w:t>
      </w:r>
      <w:r w:rsidR="001767B5" w:rsidRPr="00506062">
        <w:rPr>
          <w:rFonts w:ascii="Calibri" w:hAnsi="Calibri" w:cs="Calibri"/>
          <w:sz w:val="22"/>
          <w:szCs w:val="22"/>
        </w:rPr>
        <w:t>The effectiveness of SBC work in relation to disability inclusive programming is</w:t>
      </w:r>
      <w:r w:rsidR="003B4D57" w:rsidRPr="00506062">
        <w:rPr>
          <w:rFonts w:ascii="Calibri" w:hAnsi="Calibri" w:cs="Calibri"/>
          <w:sz w:val="22"/>
          <w:szCs w:val="22"/>
        </w:rPr>
        <w:t xml:space="preserve"> both limited and undermined</w:t>
      </w:r>
      <w:r w:rsidR="001767B5" w:rsidRPr="00506062">
        <w:rPr>
          <w:rFonts w:ascii="Calibri" w:hAnsi="Calibri" w:cs="Calibri"/>
          <w:sz w:val="22"/>
          <w:szCs w:val="22"/>
        </w:rPr>
        <w:t xml:space="preserve"> by the</w:t>
      </w:r>
      <w:r w:rsidR="003B4D57" w:rsidRPr="00506062">
        <w:rPr>
          <w:rFonts w:ascii="Calibri" w:hAnsi="Calibri" w:cs="Calibri"/>
          <w:sz w:val="22"/>
          <w:szCs w:val="22"/>
        </w:rPr>
        <w:t xml:space="preserve"> </w:t>
      </w:r>
      <w:proofErr w:type="spellStart"/>
      <w:r w:rsidR="003B4D57" w:rsidRPr="00506062">
        <w:rPr>
          <w:rFonts w:ascii="Calibri" w:hAnsi="Calibri" w:cs="Calibri"/>
          <w:sz w:val="22"/>
          <w:szCs w:val="22"/>
        </w:rPr>
        <w:t>the</w:t>
      </w:r>
      <w:proofErr w:type="spellEnd"/>
      <w:r w:rsidR="003B4D57" w:rsidRPr="00506062">
        <w:rPr>
          <w:rFonts w:ascii="Calibri" w:hAnsi="Calibri" w:cs="Calibri"/>
          <w:sz w:val="22"/>
          <w:szCs w:val="22"/>
        </w:rPr>
        <w:t xml:space="preserve"> lack of</w:t>
      </w:r>
      <w:r w:rsidR="001767B5" w:rsidRPr="00506062">
        <w:rPr>
          <w:rFonts w:ascii="Calibri" w:hAnsi="Calibri" w:cs="Calibri"/>
          <w:sz w:val="22"/>
          <w:szCs w:val="22"/>
        </w:rPr>
        <w:t xml:space="preserve">: </w:t>
      </w:r>
    </w:p>
    <w:p w14:paraId="78C216DA" w14:textId="77777777" w:rsidR="00074321" w:rsidRPr="00506062" w:rsidRDefault="00074321" w:rsidP="00345DBF">
      <w:pPr>
        <w:rPr>
          <w:rFonts w:ascii="Calibri" w:hAnsi="Calibri" w:cs="Calibri"/>
          <w:sz w:val="22"/>
          <w:szCs w:val="22"/>
        </w:rPr>
      </w:pPr>
    </w:p>
    <w:p w14:paraId="5BDDD9A9" w14:textId="4368CA74" w:rsidR="001767B5" w:rsidRPr="00506062" w:rsidRDefault="001767B5" w:rsidP="001767B5">
      <w:pPr>
        <w:pStyle w:val="ListParagraph"/>
        <w:numPr>
          <w:ilvl w:val="0"/>
          <w:numId w:val="8"/>
        </w:numPr>
        <w:rPr>
          <w:rFonts w:ascii="Calibri" w:hAnsi="Calibri" w:cs="Calibri"/>
          <w:sz w:val="22"/>
          <w:szCs w:val="22"/>
        </w:rPr>
      </w:pPr>
      <w:r w:rsidRPr="00506062">
        <w:rPr>
          <w:rFonts w:ascii="Calibri" w:hAnsi="Calibri" w:cs="Calibri"/>
          <w:sz w:val="22"/>
          <w:szCs w:val="22"/>
        </w:rPr>
        <w:t xml:space="preserve">a comprehensive, systematic and evidence-based approach to address stigma and support </w:t>
      </w:r>
      <w:proofErr w:type="gramStart"/>
      <w:r w:rsidRPr="00506062">
        <w:rPr>
          <w:rFonts w:ascii="Calibri" w:hAnsi="Calibri" w:cs="Calibri"/>
          <w:sz w:val="22"/>
          <w:szCs w:val="22"/>
        </w:rPr>
        <w:t>inclusion;</w:t>
      </w:r>
      <w:proofErr w:type="gramEnd"/>
    </w:p>
    <w:p w14:paraId="3192C908" w14:textId="08BE702A" w:rsidR="001767B5" w:rsidRPr="00506062" w:rsidRDefault="001767B5" w:rsidP="001767B5">
      <w:pPr>
        <w:pStyle w:val="ListParagraph"/>
        <w:numPr>
          <w:ilvl w:val="0"/>
          <w:numId w:val="8"/>
        </w:numPr>
        <w:rPr>
          <w:rFonts w:ascii="Calibri" w:hAnsi="Calibri" w:cs="Calibri"/>
          <w:sz w:val="22"/>
          <w:szCs w:val="22"/>
        </w:rPr>
      </w:pPr>
      <w:r w:rsidRPr="00506062">
        <w:rPr>
          <w:rFonts w:ascii="Calibri" w:hAnsi="Calibri" w:cs="Calibri"/>
          <w:sz w:val="22"/>
          <w:szCs w:val="22"/>
        </w:rPr>
        <w:t>validated research tools for formative research</w:t>
      </w:r>
      <w:r w:rsidR="003B4D57" w:rsidRPr="00506062">
        <w:rPr>
          <w:rFonts w:ascii="Calibri" w:hAnsi="Calibri" w:cs="Calibri"/>
          <w:sz w:val="22"/>
          <w:szCs w:val="22"/>
        </w:rPr>
        <w:t xml:space="preserve"> to identify the lived experience of people with disabilities and their families in specific </w:t>
      </w:r>
      <w:proofErr w:type="gramStart"/>
      <w:r w:rsidR="003B4D57" w:rsidRPr="00506062">
        <w:rPr>
          <w:rFonts w:ascii="Calibri" w:hAnsi="Calibri" w:cs="Calibri"/>
          <w:sz w:val="22"/>
          <w:szCs w:val="22"/>
        </w:rPr>
        <w:t>communities</w:t>
      </w:r>
      <w:r w:rsidRPr="00506062">
        <w:rPr>
          <w:rFonts w:ascii="Calibri" w:hAnsi="Calibri" w:cs="Calibri"/>
          <w:sz w:val="22"/>
          <w:szCs w:val="22"/>
        </w:rPr>
        <w:t>;</w:t>
      </w:r>
      <w:proofErr w:type="gramEnd"/>
    </w:p>
    <w:p w14:paraId="5923C40D" w14:textId="1DBFFFEF" w:rsidR="001767B5" w:rsidRPr="00506062" w:rsidRDefault="001767B5" w:rsidP="001767B5">
      <w:pPr>
        <w:pStyle w:val="ListParagraph"/>
        <w:numPr>
          <w:ilvl w:val="0"/>
          <w:numId w:val="8"/>
        </w:numPr>
        <w:rPr>
          <w:rFonts w:ascii="Calibri" w:hAnsi="Calibri" w:cs="Calibri"/>
          <w:sz w:val="22"/>
          <w:szCs w:val="22"/>
        </w:rPr>
      </w:pPr>
      <w:r w:rsidRPr="00506062">
        <w:rPr>
          <w:rFonts w:ascii="Calibri" w:hAnsi="Calibri" w:cs="Calibri"/>
          <w:sz w:val="22"/>
          <w:szCs w:val="22"/>
        </w:rPr>
        <w:t xml:space="preserve">measurements of results and changes in attitudes, beliefs, norms, social interactions, practices, inclusion as a result of </w:t>
      </w:r>
      <w:proofErr w:type="gramStart"/>
      <w:r w:rsidRPr="00506062">
        <w:rPr>
          <w:rFonts w:ascii="Calibri" w:hAnsi="Calibri" w:cs="Calibri"/>
          <w:sz w:val="22"/>
          <w:szCs w:val="22"/>
        </w:rPr>
        <w:t>interventions;</w:t>
      </w:r>
      <w:proofErr w:type="gramEnd"/>
    </w:p>
    <w:p w14:paraId="69CA4365" w14:textId="67A285B6" w:rsidR="001767B5" w:rsidRPr="00506062" w:rsidRDefault="001767B5" w:rsidP="001767B5">
      <w:pPr>
        <w:numPr>
          <w:ilvl w:val="0"/>
          <w:numId w:val="8"/>
        </w:numPr>
        <w:spacing w:before="100" w:beforeAutospacing="1" w:after="100" w:afterAutospacing="1"/>
        <w:rPr>
          <w:rFonts w:ascii="Calibri" w:hAnsi="Calibri" w:cs="Calibri"/>
          <w:sz w:val="22"/>
          <w:szCs w:val="22"/>
        </w:rPr>
      </w:pPr>
      <w:r w:rsidRPr="00506062">
        <w:rPr>
          <w:rFonts w:ascii="Calibri" w:hAnsi="Calibri" w:cs="Calibri"/>
          <w:sz w:val="22"/>
          <w:szCs w:val="22"/>
        </w:rPr>
        <w:t xml:space="preserve">engagement of children with disabilities, their families and disabled persons organizations in situation analysis, bottlenecks identification and analysis, development of solutions, implementation, </w:t>
      </w:r>
      <w:proofErr w:type="gramStart"/>
      <w:r w:rsidRPr="00506062">
        <w:rPr>
          <w:rFonts w:ascii="Calibri" w:hAnsi="Calibri" w:cs="Calibri"/>
          <w:sz w:val="22"/>
          <w:szCs w:val="22"/>
        </w:rPr>
        <w:t>monitoring</w:t>
      </w:r>
      <w:proofErr w:type="gramEnd"/>
      <w:r w:rsidRPr="00506062">
        <w:rPr>
          <w:rFonts w:ascii="Calibri" w:hAnsi="Calibri" w:cs="Calibri"/>
          <w:sz w:val="22"/>
          <w:szCs w:val="22"/>
        </w:rPr>
        <w:t xml:space="preserve"> and evaluation of interventions. </w:t>
      </w:r>
    </w:p>
    <w:p w14:paraId="6BDDE377" w14:textId="17A09747" w:rsidR="001767B5" w:rsidRPr="00506062" w:rsidRDefault="001767B5" w:rsidP="001767B5">
      <w:pPr>
        <w:pStyle w:val="paragraph"/>
        <w:spacing w:before="0" w:beforeAutospacing="0" w:after="0" w:afterAutospacing="0"/>
        <w:textAlignment w:val="baseline"/>
        <w:rPr>
          <w:rFonts w:ascii="Calibri" w:hAnsi="Calibri" w:cs="Calibri"/>
          <w:sz w:val="22"/>
          <w:szCs w:val="22"/>
        </w:rPr>
      </w:pPr>
      <w:r w:rsidRPr="00506062">
        <w:rPr>
          <w:rFonts w:ascii="Calibri" w:hAnsi="Calibri" w:cs="Calibri"/>
          <w:sz w:val="22"/>
          <w:szCs w:val="22"/>
        </w:rPr>
        <w:t>UNICEF, along with partners, ha</w:t>
      </w:r>
      <w:r w:rsidR="00C51932" w:rsidRPr="00506062">
        <w:rPr>
          <w:rFonts w:ascii="Calibri" w:hAnsi="Calibri" w:cs="Calibri"/>
          <w:sz w:val="22"/>
          <w:szCs w:val="22"/>
        </w:rPr>
        <w:t>s</w:t>
      </w:r>
      <w:r w:rsidRPr="00506062">
        <w:rPr>
          <w:rFonts w:ascii="Calibri" w:hAnsi="Calibri" w:cs="Calibri"/>
          <w:sz w:val="22"/>
          <w:szCs w:val="22"/>
        </w:rPr>
        <w:t xml:space="preserve"> been addressing these gaps in </w:t>
      </w:r>
      <w:proofErr w:type="gramStart"/>
      <w:r w:rsidRPr="00506062">
        <w:rPr>
          <w:rFonts w:ascii="Calibri" w:hAnsi="Calibri" w:cs="Calibri"/>
          <w:sz w:val="22"/>
          <w:szCs w:val="22"/>
        </w:rPr>
        <w:t>a number of</w:t>
      </w:r>
      <w:proofErr w:type="gramEnd"/>
      <w:r w:rsidRPr="00506062">
        <w:rPr>
          <w:rFonts w:ascii="Calibri" w:hAnsi="Calibri" w:cs="Calibri"/>
          <w:sz w:val="22"/>
          <w:szCs w:val="22"/>
        </w:rPr>
        <w:t xml:space="preserve"> ways. These include conducting an evidence review of SBC interventions to address </w:t>
      </w:r>
      <w:r w:rsidR="00502EC4" w:rsidRPr="00506062">
        <w:rPr>
          <w:rFonts w:ascii="Calibri" w:hAnsi="Calibri" w:cs="Calibri"/>
          <w:sz w:val="22"/>
          <w:szCs w:val="22"/>
        </w:rPr>
        <w:t xml:space="preserve">disability specific </w:t>
      </w:r>
      <w:r w:rsidRPr="00506062">
        <w:rPr>
          <w:rFonts w:ascii="Calibri" w:hAnsi="Calibri" w:cs="Calibri"/>
          <w:sz w:val="22"/>
          <w:szCs w:val="22"/>
        </w:rPr>
        <w:t>stigma in 2020 (</w:t>
      </w:r>
      <w:hyperlink r:id="rId7" w:history="1">
        <w:r w:rsidRPr="00506062">
          <w:rPr>
            <w:rStyle w:val="Hyperlink"/>
            <w:rFonts w:ascii="Calibri" w:hAnsi="Calibri" w:cs="Calibri"/>
            <w:sz w:val="22"/>
            <w:szCs w:val="22"/>
          </w:rPr>
          <w:t xml:space="preserve">see </w:t>
        </w:r>
        <w:r w:rsidR="00506062" w:rsidRPr="00506062">
          <w:rPr>
            <w:rStyle w:val="Hyperlink"/>
            <w:rFonts w:ascii="Calibri" w:hAnsi="Calibri" w:cs="Calibri"/>
            <w:sz w:val="22"/>
            <w:szCs w:val="22"/>
          </w:rPr>
          <w:t xml:space="preserve">UNICEF ECARO </w:t>
        </w:r>
        <w:r w:rsidRPr="00506062">
          <w:rPr>
            <w:rStyle w:val="Hyperlink"/>
            <w:rFonts w:ascii="Calibri" w:hAnsi="Calibri" w:cs="Calibri"/>
            <w:sz w:val="22"/>
            <w:szCs w:val="22"/>
          </w:rPr>
          <w:t>report</w:t>
        </w:r>
      </w:hyperlink>
      <w:r w:rsidRPr="00506062">
        <w:rPr>
          <w:rFonts w:ascii="Calibri" w:hAnsi="Calibri" w:cs="Calibri"/>
          <w:sz w:val="22"/>
          <w:szCs w:val="22"/>
        </w:rPr>
        <w:t xml:space="preserve"> and </w:t>
      </w:r>
      <w:hyperlink r:id="rId8" w:history="1">
        <w:r w:rsidRPr="00506062">
          <w:rPr>
            <w:rStyle w:val="Hyperlink"/>
            <w:rFonts w:ascii="Calibri" w:hAnsi="Calibri" w:cs="Calibri"/>
            <w:sz w:val="22"/>
            <w:szCs w:val="22"/>
          </w:rPr>
          <w:t>Briefing note here</w:t>
        </w:r>
      </w:hyperlink>
      <w:r w:rsidRPr="00506062">
        <w:rPr>
          <w:rFonts w:ascii="Calibri" w:hAnsi="Calibri" w:cs="Calibri"/>
          <w:sz w:val="22"/>
          <w:szCs w:val="22"/>
        </w:rPr>
        <w:t>), mapping</w:t>
      </w:r>
      <w:r w:rsidR="00844EC5" w:rsidRPr="00506062">
        <w:rPr>
          <w:rFonts w:ascii="Calibri" w:hAnsi="Calibri" w:cs="Calibri"/>
          <w:sz w:val="22"/>
          <w:szCs w:val="22"/>
        </w:rPr>
        <w:t xml:space="preserve"> the available evidence on communication for SBC interventions addressing stigma and discrimination against children with disabilities (with Oxford Policy Management, Leonard Cheshire and the P4EC Consultancy Group), and </w:t>
      </w:r>
      <w:r w:rsidRPr="00506062">
        <w:rPr>
          <w:rFonts w:ascii="Calibri" w:hAnsi="Calibri" w:cs="Calibri"/>
          <w:sz w:val="22"/>
          <w:szCs w:val="22"/>
        </w:rPr>
        <w:t>collaborating with Drexel University to develop a set of research tools to measure attitudes and norms around children with disabilities and an M&amp;E Framework to track and assess the results of interventions in this area. </w:t>
      </w:r>
    </w:p>
    <w:p w14:paraId="0DAD2323" w14:textId="3A6C4C0F" w:rsidR="001767B5" w:rsidRPr="00506062" w:rsidRDefault="001767B5" w:rsidP="00345DBF">
      <w:pPr>
        <w:rPr>
          <w:rFonts w:ascii="Calibri" w:hAnsi="Calibri" w:cs="Calibri"/>
          <w:sz w:val="22"/>
          <w:szCs w:val="22"/>
        </w:rPr>
      </w:pPr>
    </w:p>
    <w:p w14:paraId="24F72861" w14:textId="41EACC72" w:rsidR="00345DBF" w:rsidRPr="00506062" w:rsidRDefault="00345DBF" w:rsidP="00345DBF">
      <w:pPr>
        <w:rPr>
          <w:rFonts w:ascii="Calibri" w:hAnsi="Calibri" w:cs="Calibri"/>
          <w:sz w:val="22"/>
          <w:szCs w:val="22"/>
        </w:rPr>
      </w:pPr>
      <w:r w:rsidRPr="00506062">
        <w:rPr>
          <w:rFonts w:ascii="Calibri" w:hAnsi="Calibri" w:cs="Calibri"/>
          <w:sz w:val="22"/>
          <w:szCs w:val="22"/>
        </w:rPr>
        <w:t>Despite the clarity that seems to be emerging around best practices, the complexity of addressing stigma and discrimination facing children with disabilities is undeniable. This is a space that can easily feel theoretically complex and difficult to navigate effectively. Those engaged in C4D, SBC and C4SBC work lack a central knowledge base where evidence-based, practical tools and resources can be readily accessed. </w:t>
      </w:r>
    </w:p>
    <w:p w14:paraId="67B1FAB1" w14:textId="31EB4ADE" w:rsidR="00E53A6E" w:rsidRPr="00506062" w:rsidRDefault="00E53A6E" w:rsidP="00345DBF">
      <w:pPr>
        <w:rPr>
          <w:rFonts w:ascii="Calibri" w:hAnsi="Calibri" w:cs="Calibri"/>
          <w:sz w:val="22"/>
          <w:szCs w:val="22"/>
        </w:rPr>
      </w:pPr>
    </w:p>
    <w:p w14:paraId="2AA3F613" w14:textId="059864E1" w:rsidR="00E53A6E" w:rsidRPr="00506062" w:rsidRDefault="00E53A6E" w:rsidP="00345DBF">
      <w:pPr>
        <w:rPr>
          <w:rFonts w:ascii="Calibri" w:hAnsi="Calibri" w:cs="Calibri"/>
          <w:sz w:val="22"/>
          <w:szCs w:val="22"/>
        </w:rPr>
      </w:pPr>
      <w:r w:rsidRPr="00506062">
        <w:rPr>
          <w:rFonts w:ascii="Calibri" w:hAnsi="Calibri" w:cs="Calibri"/>
          <w:sz w:val="22"/>
          <w:szCs w:val="22"/>
        </w:rPr>
        <w:lastRenderedPageBreak/>
        <w:t xml:space="preserve">UNICEF has engaged </w:t>
      </w:r>
      <w:proofErr w:type="spellStart"/>
      <w:r w:rsidRPr="00506062">
        <w:rPr>
          <w:rFonts w:ascii="Calibri" w:hAnsi="Calibri" w:cs="Calibri"/>
          <w:sz w:val="22"/>
          <w:szCs w:val="22"/>
        </w:rPr>
        <w:t>ThinkPlace</w:t>
      </w:r>
      <w:proofErr w:type="spellEnd"/>
      <w:r w:rsidRPr="00506062">
        <w:rPr>
          <w:rFonts w:ascii="Calibri" w:hAnsi="Calibri" w:cs="Calibri"/>
          <w:sz w:val="22"/>
          <w:szCs w:val="22"/>
        </w:rPr>
        <w:t xml:space="preserve">, a global design and innovation firm, and Light for the World, a global disability and development organisation, to co-design a global toolkit that can act as this central knowledge base. The vision is for the toolkit to be highly practical and accessible by a diverse global audience operating across SBC contexts. </w:t>
      </w:r>
    </w:p>
    <w:p w14:paraId="4262D14F" w14:textId="6404A36B" w:rsidR="00E13167" w:rsidRPr="00506062" w:rsidRDefault="00E13167" w:rsidP="00345DBF">
      <w:pPr>
        <w:rPr>
          <w:rFonts w:ascii="Calibri" w:hAnsi="Calibri" w:cs="Calibri"/>
          <w:sz w:val="22"/>
          <w:szCs w:val="22"/>
        </w:rPr>
      </w:pPr>
    </w:p>
    <w:p w14:paraId="20FE2E9E" w14:textId="60034678" w:rsidR="00E13167" w:rsidRPr="00506062" w:rsidRDefault="00E13167" w:rsidP="00345DBF">
      <w:pPr>
        <w:rPr>
          <w:rFonts w:ascii="Calibri" w:hAnsi="Calibri" w:cs="Calibri"/>
          <w:sz w:val="22"/>
          <w:szCs w:val="22"/>
        </w:rPr>
      </w:pPr>
      <w:r w:rsidRPr="00506062">
        <w:rPr>
          <w:rFonts w:ascii="Calibri" w:hAnsi="Calibri" w:cs="Calibri"/>
          <w:sz w:val="22"/>
          <w:szCs w:val="22"/>
        </w:rPr>
        <w:t xml:space="preserve">In this workshop, we intend to </w:t>
      </w:r>
      <w:r w:rsidR="0018586D" w:rsidRPr="00506062">
        <w:rPr>
          <w:rFonts w:ascii="Calibri" w:hAnsi="Calibri" w:cs="Calibri"/>
          <w:sz w:val="22"/>
          <w:szCs w:val="22"/>
        </w:rPr>
        <w:t xml:space="preserve">achieve the following objectives: </w:t>
      </w:r>
    </w:p>
    <w:p w14:paraId="78B35244" w14:textId="77777777" w:rsidR="008971C3" w:rsidRPr="00506062" w:rsidRDefault="008971C3" w:rsidP="008971C3">
      <w:pPr>
        <w:rPr>
          <w:rFonts w:ascii="Calibri" w:hAnsi="Calibri" w:cs="Calibri"/>
          <w:sz w:val="22"/>
          <w:szCs w:val="22"/>
        </w:rPr>
      </w:pPr>
    </w:p>
    <w:p w14:paraId="0D73BCF2" w14:textId="6A6E059E" w:rsidR="008971C3" w:rsidRPr="00506062" w:rsidRDefault="008971C3" w:rsidP="00A92B94">
      <w:pPr>
        <w:pStyle w:val="ListParagraph"/>
        <w:numPr>
          <w:ilvl w:val="1"/>
          <w:numId w:val="11"/>
        </w:numPr>
        <w:ind w:left="851" w:hanging="425"/>
        <w:rPr>
          <w:rFonts w:ascii="Calibri" w:hAnsi="Calibri" w:cs="Calibri"/>
          <w:sz w:val="22"/>
          <w:szCs w:val="22"/>
        </w:rPr>
      </w:pPr>
      <w:r w:rsidRPr="00506062">
        <w:rPr>
          <w:rFonts w:ascii="Calibri" w:hAnsi="Calibri" w:cs="Calibri"/>
          <w:b/>
          <w:bCs/>
          <w:sz w:val="22"/>
          <w:szCs w:val="22"/>
        </w:rPr>
        <w:t>Frame the conversation</w:t>
      </w:r>
      <w:r w:rsidRPr="00506062">
        <w:rPr>
          <w:rFonts w:ascii="Calibri" w:hAnsi="Calibri" w:cs="Calibri"/>
          <w:sz w:val="22"/>
          <w:szCs w:val="22"/>
        </w:rPr>
        <w:t xml:space="preserve"> by sharing our progress on the development of the global toolkit </w:t>
      </w:r>
    </w:p>
    <w:p w14:paraId="2C244125" w14:textId="1661D254" w:rsidR="008971C3" w:rsidRPr="00506062" w:rsidRDefault="00C2606E" w:rsidP="00A92B94">
      <w:pPr>
        <w:pStyle w:val="ListParagraph"/>
        <w:numPr>
          <w:ilvl w:val="1"/>
          <w:numId w:val="11"/>
        </w:numPr>
        <w:ind w:left="851" w:hanging="425"/>
        <w:rPr>
          <w:rFonts w:ascii="Calibri" w:hAnsi="Calibri" w:cs="Calibri"/>
          <w:sz w:val="22"/>
          <w:szCs w:val="22"/>
        </w:rPr>
      </w:pPr>
      <w:r w:rsidRPr="00506062">
        <w:rPr>
          <w:rFonts w:ascii="Calibri" w:hAnsi="Calibri" w:cs="Calibri"/>
          <w:b/>
          <w:bCs/>
          <w:sz w:val="22"/>
          <w:szCs w:val="22"/>
        </w:rPr>
        <w:t xml:space="preserve">Validate </w:t>
      </w:r>
      <w:r w:rsidRPr="00506062">
        <w:rPr>
          <w:rFonts w:ascii="Calibri" w:hAnsi="Calibri" w:cs="Calibri"/>
          <w:sz w:val="22"/>
          <w:szCs w:val="22"/>
        </w:rPr>
        <w:t>the modules and key components</w:t>
      </w:r>
    </w:p>
    <w:p w14:paraId="05E3E8E2" w14:textId="069BDA67" w:rsidR="008971C3" w:rsidRPr="00506062" w:rsidRDefault="008971C3" w:rsidP="00A92B94">
      <w:pPr>
        <w:pStyle w:val="ListParagraph"/>
        <w:numPr>
          <w:ilvl w:val="1"/>
          <w:numId w:val="11"/>
        </w:numPr>
        <w:ind w:left="851" w:hanging="425"/>
        <w:rPr>
          <w:rFonts w:ascii="Calibri" w:hAnsi="Calibri" w:cs="Calibri"/>
          <w:sz w:val="22"/>
          <w:szCs w:val="22"/>
        </w:rPr>
      </w:pPr>
      <w:r w:rsidRPr="00506062">
        <w:rPr>
          <w:rFonts w:ascii="Calibri" w:hAnsi="Calibri" w:cs="Calibri"/>
          <w:b/>
          <w:bCs/>
          <w:sz w:val="22"/>
          <w:szCs w:val="22"/>
        </w:rPr>
        <w:t>Seek partners</w:t>
      </w:r>
      <w:r w:rsidRPr="00506062">
        <w:rPr>
          <w:rFonts w:ascii="Calibri" w:hAnsi="Calibri" w:cs="Calibri"/>
          <w:sz w:val="22"/>
          <w:szCs w:val="22"/>
        </w:rPr>
        <w:t xml:space="preserve"> for engagement, </w:t>
      </w:r>
      <w:proofErr w:type="gramStart"/>
      <w:r w:rsidRPr="00506062">
        <w:rPr>
          <w:rFonts w:ascii="Calibri" w:hAnsi="Calibri" w:cs="Calibri"/>
          <w:sz w:val="22"/>
          <w:szCs w:val="22"/>
        </w:rPr>
        <w:t>validation</w:t>
      </w:r>
      <w:proofErr w:type="gramEnd"/>
      <w:r w:rsidRPr="00506062">
        <w:rPr>
          <w:rFonts w:ascii="Calibri" w:hAnsi="Calibri" w:cs="Calibri"/>
          <w:sz w:val="22"/>
          <w:szCs w:val="22"/>
        </w:rPr>
        <w:t xml:space="preserve"> and testing </w:t>
      </w:r>
    </w:p>
    <w:p w14:paraId="2416586B" w14:textId="18CAA819" w:rsidR="00A92B94" w:rsidRPr="00506062" w:rsidRDefault="00A92B94" w:rsidP="00A92B94">
      <w:pPr>
        <w:pStyle w:val="ListParagraph"/>
        <w:numPr>
          <w:ilvl w:val="1"/>
          <w:numId w:val="11"/>
        </w:numPr>
        <w:ind w:left="851" w:hanging="425"/>
        <w:rPr>
          <w:rFonts w:ascii="Calibri" w:hAnsi="Calibri" w:cs="Calibri"/>
          <w:sz w:val="22"/>
          <w:szCs w:val="22"/>
        </w:rPr>
      </w:pPr>
      <w:r w:rsidRPr="00506062">
        <w:rPr>
          <w:rFonts w:ascii="Calibri" w:hAnsi="Calibri" w:cs="Calibri"/>
          <w:b/>
          <w:bCs/>
          <w:sz w:val="22"/>
          <w:szCs w:val="22"/>
        </w:rPr>
        <w:t>Facilitate pathways of engagement</w:t>
      </w:r>
      <w:r w:rsidRPr="00506062">
        <w:rPr>
          <w:rFonts w:ascii="Calibri" w:hAnsi="Calibri" w:cs="Calibri"/>
          <w:sz w:val="22"/>
          <w:szCs w:val="22"/>
        </w:rPr>
        <w:t xml:space="preserve"> to enable SBC practitioners, disability inclusion practitioners, advocates, people with disabilities, children with disabilities and their families </w:t>
      </w:r>
      <w:proofErr w:type="gramStart"/>
      <w:r w:rsidRPr="00506062">
        <w:rPr>
          <w:rFonts w:ascii="Calibri" w:hAnsi="Calibri" w:cs="Calibri"/>
          <w:sz w:val="22"/>
          <w:szCs w:val="22"/>
        </w:rPr>
        <w:t>are able to</w:t>
      </w:r>
      <w:proofErr w:type="gramEnd"/>
      <w:r w:rsidRPr="00506062">
        <w:rPr>
          <w:rFonts w:ascii="Calibri" w:hAnsi="Calibri" w:cs="Calibri"/>
          <w:sz w:val="22"/>
          <w:szCs w:val="22"/>
        </w:rPr>
        <w:t xml:space="preserve"> give input into the requirements for the toolkit.</w:t>
      </w:r>
    </w:p>
    <w:p w14:paraId="0E97F88D" w14:textId="7726F397" w:rsidR="0018586D" w:rsidRPr="00506062" w:rsidRDefault="0018586D" w:rsidP="00345DBF">
      <w:pPr>
        <w:rPr>
          <w:rFonts w:ascii="Calibri" w:hAnsi="Calibri" w:cs="Calibri"/>
          <w:sz w:val="22"/>
          <w:szCs w:val="22"/>
        </w:rPr>
      </w:pPr>
    </w:p>
    <w:p w14:paraId="5BC7E29C" w14:textId="780D7438" w:rsidR="0018586D" w:rsidRPr="00506062" w:rsidRDefault="0018586D" w:rsidP="00345DBF">
      <w:pPr>
        <w:rPr>
          <w:rFonts w:ascii="Calibri" w:hAnsi="Calibri" w:cs="Calibri"/>
          <w:sz w:val="22"/>
          <w:szCs w:val="22"/>
        </w:rPr>
      </w:pPr>
      <w:r w:rsidRPr="00506062">
        <w:rPr>
          <w:rFonts w:ascii="Calibri" w:hAnsi="Calibri" w:cs="Calibri"/>
          <w:sz w:val="22"/>
          <w:szCs w:val="22"/>
        </w:rPr>
        <w:t xml:space="preserve">We propose to achieve these objectives by conducting the following activities: </w:t>
      </w:r>
    </w:p>
    <w:p w14:paraId="38D4D5A6" w14:textId="77777777" w:rsidR="00345DBF" w:rsidRPr="00506062" w:rsidRDefault="00345DBF" w:rsidP="00345DBF">
      <w:pPr>
        <w:rPr>
          <w:rFonts w:ascii="Calibri" w:hAnsi="Calibri" w:cs="Calibri"/>
          <w:sz w:val="22"/>
          <w:szCs w:val="22"/>
        </w:rPr>
      </w:pPr>
    </w:p>
    <w:p w14:paraId="2A0B6654" w14:textId="262B6D78" w:rsidR="008C73B4" w:rsidRPr="00506062" w:rsidRDefault="008C73B4" w:rsidP="008C73B4">
      <w:pPr>
        <w:pStyle w:val="ListParagraph"/>
        <w:numPr>
          <w:ilvl w:val="0"/>
          <w:numId w:val="10"/>
        </w:numPr>
        <w:rPr>
          <w:rFonts w:ascii="Calibri" w:hAnsi="Calibri" w:cs="Calibri"/>
          <w:i/>
          <w:iCs/>
          <w:sz w:val="22"/>
          <w:szCs w:val="22"/>
        </w:rPr>
      </w:pPr>
      <w:r w:rsidRPr="00506062">
        <w:rPr>
          <w:rFonts w:ascii="Calibri" w:hAnsi="Calibri" w:cs="Calibri"/>
          <w:b/>
          <w:bCs/>
          <w:sz w:val="22"/>
          <w:szCs w:val="22"/>
        </w:rPr>
        <w:t>Welcome &amp; Framing the Toolkit |</w:t>
      </w:r>
      <w:r w:rsidRPr="00506062">
        <w:rPr>
          <w:rFonts w:ascii="Calibri" w:hAnsi="Calibri" w:cs="Calibri"/>
          <w:sz w:val="22"/>
          <w:szCs w:val="22"/>
        </w:rPr>
        <w:t xml:space="preserve"> Introducing our strategic intent, including </w:t>
      </w:r>
      <w:proofErr w:type="gramStart"/>
      <w:r w:rsidRPr="00506062">
        <w:rPr>
          <w:rFonts w:ascii="Calibri" w:hAnsi="Calibri" w:cs="Calibri"/>
          <w:sz w:val="22"/>
          <w:szCs w:val="22"/>
        </w:rPr>
        <w:t>assumptions</w:t>
      </w:r>
      <w:proofErr w:type="gramEnd"/>
      <w:r w:rsidRPr="00506062">
        <w:rPr>
          <w:rFonts w:ascii="Calibri" w:hAnsi="Calibri" w:cs="Calibri"/>
          <w:sz w:val="22"/>
          <w:szCs w:val="22"/>
        </w:rPr>
        <w:t xml:space="preserve"> and expected outcomes/impact</w:t>
      </w:r>
      <w:r w:rsidR="004C79E7" w:rsidRPr="00506062">
        <w:rPr>
          <w:rFonts w:ascii="Calibri" w:hAnsi="Calibri" w:cs="Calibri"/>
          <w:sz w:val="22"/>
          <w:szCs w:val="22"/>
        </w:rPr>
        <w:t xml:space="preserve">; </w:t>
      </w:r>
      <w:r w:rsidR="00016C2D" w:rsidRPr="00506062">
        <w:rPr>
          <w:rFonts w:ascii="Calibri" w:hAnsi="Calibri" w:cs="Calibri"/>
          <w:sz w:val="22"/>
          <w:szCs w:val="22"/>
        </w:rPr>
        <w:t>share details on the design/development process</w:t>
      </w:r>
      <w:r w:rsidRPr="00506062">
        <w:rPr>
          <w:rFonts w:ascii="Calibri" w:hAnsi="Calibri" w:cs="Calibri"/>
          <w:sz w:val="22"/>
          <w:szCs w:val="22"/>
        </w:rPr>
        <w:t xml:space="preserve"> | </w:t>
      </w:r>
      <w:r w:rsidRPr="00506062">
        <w:rPr>
          <w:rFonts w:ascii="Calibri" w:hAnsi="Calibri" w:cs="Calibri"/>
          <w:i/>
          <w:iCs/>
          <w:sz w:val="22"/>
          <w:szCs w:val="22"/>
        </w:rPr>
        <w:t>10 mins</w:t>
      </w:r>
    </w:p>
    <w:p w14:paraId="7427B105" w14:textId="552C1DAF" w:rsidR="00345DBF" w:rsidRPr="00506062" w:rsidRDefault="003313F0" w:rsidP="008C73B4">
      <w:pPr>
        <w:pStyle w:val="ListParagraph"/>
        <w:numPr>
          <w:ilvl w:val="0"/>
          <w:numId w:val="10"/>
        </w:numPr>
        <w:rPr>
          <w:rFonts w:ascii="Calibri" w:hAnsi="Calibri" w:cs="Calibri"/>
          <w:i/>
          <w:iCs/>
          <w:sz w:val="22"/>
          <w:szCs w:val="22"/>
        </w:rPr>
      </w:pPr>
      <w:r w:rsidRPr="00506062">
        <w:rPr>
          <w:rFonts w:ascii="Calibri" w:hAnsi="Calibri" w:cs="Calibri"/>
          <w:b/>
          <w:bCs/>
          <w:sz w:val="22"/>
          <w:szCs w:val="22"/>
        </w:rPr>
        <w:t>Presentation of Modules</w:t>
      </w:r>
      <w:r w:rsidR="006D1F87" w:rsidRPr="00506062">
        <w:rPr>
          <w:rFonts w:ascii="Calibri" w:hAnsi="Calibri" w:cs="Calibri"/>
          <w:b/>
          <w:bCs/>
          <w:sz w:val="22"/>
          <w:szCs w:val="22"/>
        </w:rPr>
        <w:t xml:space="preserve"> &amp; Gathering Insight</w:t>
      </w:r>
      <w:r w:rsidRPr="00506062">
        <w:rPr>
          <w:rFonts w:ascii="Calibri" w:hAnsi="Calibri" w:cs="Calibri"/>
          <w:b/>
          <w:bCs/>
          <w:sz w:val="22"/>
          <w:szCs w:val="22"/>
        </w:rPr>
        <w:t xml:space="preserve"> |</w:t>
      </w:r>
      <w:r w:rsidRPr="00506062">
        <w:rPr>
          <w:rFonts w:ascii="Calibri" w:hAnsi="Calibri" w:cs="Calibri"/>
          <w:sz w:val="22"/>
          <w:szCs w:val="22"/>
        </w:rPr>
        <w:t xml:space="preserve"> Introduce key topics and conduct interactive exercise to source tools, techniques, case studies and best practices | </w:t>
      </w:r>
      <w:r w:rsidR="00A2405C" w:rsidRPr="00506062">
        <w:rPr>
          <w:rFonts w:ascii="Calibri" w:hAnsi="Calibri" w:cs="Calibri"/>
          <w:i/>
          <w:iCs/>
          <w:sz w:val="22"/>
          <w:szCs w:val="22"/>
        </w:rPr>
        <w:t>45</w:t>
      </w:r>
      <w:r w:rsidRPr="00506062">
        <w:rPr>
          <w:rFonts w:ascii="Calibri" w:hAnsi="Calibri" w:cs="Calibri"/>
          <w:i/>
          <w:iCs/>
          <w:sz w:val="22"/>
          <w:szCs w:val="22"/>
        </w:rPr>
        <w:t xml:space="preserve"> mins</w:t>
      </w:r>
    </w:p>
    <w:p w14:paraId="73F31652" w14:textId="7E873B91" w:rsidR="008971C3" w:rsidRPr="00506062" w:rsidRDefault="00940B34" w:rsidP="00345DBF">
      <w:pPr>
        <w:pStyle w:val="ListParagraph"/>
        <w:numPr>
          <w:ilvl w:val="0"/>
          <w:numId w:val="10"/>
        </w:numPr>
        <w:rPr>
          <w:rFonts w:ascii="Calibri" w:hAnsi="Calibri" w:cs="Calibri"/>
          <w:i/>
          <w:iCs/>
          <w:sz w:val="22"/>
          <w:szCs w:val="22"/>
        </w:rPr>
      </w:pPr>
      <w:r w:rsidRPr="00506062">
        <w:rPr>
          <w:rFonts w:ascii="Calibri" w:hAnsi="Calibri" w:cs="Calibri"/>
          <w:b/>
          <w:bCs/>
          <w:sz w:val="22"/>
          <w:szCs w:val="22"/>
        </w:rPr>
        <w:t>Call to Action |</w:t>
      </w:r>
      <w:r w:rsidRPr="00506062">
        <w:rPr>
          <w:rFonts w:ascii="Calibri" w:hAnsi="Calibri" w:cs="Calibri"/>
          <w:sz w:val="22"/>
          <w:szCs w:val="22"/>
        </w:rPr>
        <w:t xml:space="preserve"> Introduce our stakeholder engagement strategy </w:t>
      </w:r>
      <w:r w:rsidR="00775744" w:rsidRPr="00506062">
        <w:rPr>
          <w:rFonts w:ascii="Calibri" w:hAnsi="Calibri" w:cs="Calibri"/>
          <w:sz w:val="22"/>
          <w:szCs w:val="22"/>
        </w:rPr>
        <w:t xml:space="preserve">(comprised of the “Global Practice Lab”) </w:t>
      </w:r>
      <w:r w:rsidRPr="00506062">
        <w:rPr>
          <w:rFonts w:ascii="Calibri" w:hAnsi="Calibri" w:cs="Calibri"/>
          <w:sz w:val="22"/>
          <w:szCs w:val="22"/>
        </w:rPr>
        <w:t xml:space="preserve">and confirm interest in participating | </w:t>
      </w:r>
      <w:r w:rsidRPr="00506062">
        <w:rPr>
          <w:rFonts w:ascii="Calibri" w:hAnsi="Calibri" w:cs="Calibri"/>
          <w:i/>
          <w:iCs/>
          <w:sz w:val="22"/>
          <w:szCs w:val="22"/>
        </w:rPr>
        <w:t>1</w:t>
      </w:r>
      <w:r w:rsidR="00CB0959" w:rsidRPr="00506062">
        <w:rPr>
          <w:rFonts w:ascii="Calibri" w:hAnsi="Calibri" w:cs="Calibri"/>
          <w:i/>
          <w:iCs/>
          <w:sz w:val="22"/>
          <w:szCs w:val="22"/>
        </w:rPr>
        <w:t>0</w:t>
      </w:r>
      <w:r w:rsidRPr="00506062">
        <w:rPr>
          <w:rFonts w:ascii="Calibri" w:hAnsi="Calibri" w:cs="Calibri"/>
          <w:i/>
          <w:iCs/>
          <w:sz w:val="22"/>
          <w:szCs w:val="22"/>
        </w:rPr>
        <w:t xml:space="preserve"> mins </w:t>
      </w:r>
    </w:p>
    <w:p w14:paraId="1B67C53A" w14:textId="7D89F601" w:rsidR="00940B34" w:rsidRPr="00506062" w:rsidRDefault="00940B34" w:rsidP="00345DBF">
      <w:pPr>
        <w:pStyle w:val="ListParagraph"/>
        <w:numPr>
          <w:ilvl w:val="0"/>
          <w:numId w:val="10"/>
        </w:numPr>
        <w:rPr>
          <w:rFonts w:ascii="Calibri" w:hAnsi="Calibri" w:cs="Calibri"/>
          <w:i/>
          <w:iCs/>
          <w:sz w:val="22"/>
          <w:szCs w:val="22"/>
        </w:rPr>
      </w:pPr>
      <w:r w:rsidRPr="00506062">
        <w:rPr>
          <w:rFonts w:ascii="Calibri" w:hAnsi="Calibri" w:cs="Calibri"/>
          <w:b/>
          <w:bCs/>
          <w:sz w:val="22"/>
          <w:szCs w:val="22"/>
        </w:rPr>
        <w:t>Q&amp;A and Closing |</w:t>
      </w:r>
      <w:r w:rsidRPr="00506062">
        <w:rPr>
          <w:rFonts w:ascii="Calibri" w:hAnsi="Calibri" w:cs="Calibri"/>
          <w:sz w:val="22"/>
          <w:szCs w:val="22"/>
        </w:rPr>
        <w:t xml:space="preserve"> </w:t>
      </w:r>
      <w:r w:rsidR="002D716C" w:rsidRPr="00506062">
        <w:rPr>
          <w:rFonts w:ascii="Calibri" w:hAnsi="Calibri" w:cs="Calibri"/>
          <w:sz w:val="22"/>
          <w:szCs w:val="22"/>
        </w:rPr>
        <w:t xml:space="preserve">Sourcing feedback, </w:t>
      </w:r>
      <w:proofErr w:type="gramStart"/>
      <w:r w:rsidR="002D716C" w:rsidRPr="00506062">
        <w:rPr>
          <w:rFonts w:ascii="Calibri" w:hAnsi="Calibri" w:cs="Calibri"/>
          <w:sz w:val="22"/>
          <w:szCs w:val="22"/>
        </w:rPr>
        <w:t>questions</w:t>
      </w:r>
      <w:proofErr w:type="gramEnd"/>
      <w:r w:rsidR="002D716C" w:rsidRPr="00506062">
        <w:rPr>
          <w:rFonts w:ascii="Calibri" w:hAnsi="Calibri" w:cs="Calibri"/>
          <w:sz w:val="22"/>
          <w:szCs w:val="22"/>
        </w:rPr>
        <w:t xml:space="preserve"> and comments | </w:t>
      </w:r>
      <w:r w:rsidRPr="00506062">
        <w:rPr>
          <w:rFonts w:ascii="Calibri" w:hAnsi="Calibri" w:cs="Calibri"/>
          <w:i/>
          <w:iCs/>
          <w:sz w:val="22"/>
          <w:szCs w:val="22"/>
        </w:rPr>
        <w:t>1</w:t>
      </w:r>
      <w:r w:rsidR="00CB0959" w:rsidRPr="00506062">
        <w:rPr>
          <w:rFonts w:ascii="Calibri" w:hAnsi="Calibri" w:cs="Calibri"/>
          <w:i/>
          <w:iCs/>
          <w:sz w:val="22"/>
          <w:szCs w:val="22"/>
        </w:rPr>
        <w:t>0</w:t>
      </w:r>
      <w:r w:rsidRPr="00506062">
        <w:rPr>
          <w:rFonts w:ascii="Calibri" w:hAnsi="Calibri" w:cs="Calibri"/>
          <w:i/>
          <w:iCs/>
          <w:sz w:val="22"/>
          <w:szCs w:val="22"/>
        </w:rPr>
        <w:t xml:space="preserve"> mins</w:t>
      </w:r>
    </w:p>
    <w:p w14:paraId="20190406" w14:textId="07266D58" w:rsidR="008971C3" w:rsidRPr="00506062" w:rsidRDefault="008971C3" w:rsidP="00345DBF">
      <w:pPr>
        <w:rPr>
          <w:rFonts w:ascii="Calibri" w:hAnsi="Calibri" w:cs="Calibri"/>
          <w:sz w:val="22"/>
          <w:szCs w:val="22"/>
        </w:rPr>
      </w:pPr>
    </w:p>
    <w:bookmarkEnd w:id="0"/>
    <w:p w14:paraId="3A301589" w14:textId="73B801A2" w:rsidR="00644A56" w:rsidRPr="00506062" w:rsidRDefault="00644A56" w:rsidP="00644A56">
      <w:pPr>
        <w:rPr>
          <w:rFonts w:ascii="Calibri" w:hAnsi="Calibri" w:cs="Calibri"/>
          <w:sz w:val="22"/>
          <w:szCs w:val="22"/>
        </w:rPr>
      </w:pPr>
      <w:r w:rsidRPr="00506062">
        <w:rPr>
          <w:rFonts w:ascii="Calibri" w:hAnsi="Calibri" w:cs="Calibri"/>
          <w:sz w:val="22"/>
          <w:szCs w:val="22"/>
        </w:rPr>
        <w:t xml:space="preserve">In this collaborative virtual workshop, participants will have the opportunity to validate the direction of the toolkit while also contributing meaningfully to its content and development. We aim to be transparent about the development process, and to invite participants into the process should they wish to join us. </w:t>
      </w:r>
      <w:r w:rsidR="00775744" w:rsidRPr="00506062">
        <w:rPr>
          <w:rFonts w:ascii="Calibri" w:hAnsi="Calibri" w:cs="Calibri"/>
          <w:sz w:val="22"/>
          <w:szCs w:val="22"/>
        </w:rPr>
        <w:t>By joining our stakeholder advisory group (“Global Practice Lab”), we</w:t>
      </w:r>
      <w:r w:rsidR="00F12208" w:rsidRPr="00506062">
        <w:rPr>
          <w:rFonts w:ascii="Calibri" w:hAnsi="Calibri" w:cs="Calibri"/>
          <w:sz w:val="22"/>
          <w:szCs w:val="22"/>
        </w:rPr>
        <w:t xml:space="preserve"> will</w:t>
      </w:r>
      <w:r w:rsidRPr="00506062">
        <w:rPr>
          <w:rFonts w:ascii="Calibri" w:hAnsi="Calibri" w:cs="Calibri"/>
          <w:sz w:val="22"/>
          <w:szCs w:val="22"/>
        </w:rPr>
        <w:t xml:space="preserve"> </w:t>
      </w:r>
      <w:r w:rsidR="00A92B94" w:rsidRPr="00506062">
        <w:rPr>
          <w:rFonts w:ascii="Calibri" w:hAnsi="Calibri" w:cs="Calibri"/>
          <w:sz w:val="22"/>
          <w:szCs w:val="22"/>
        </w:rPr>
        <w:t xml:space="preserve">also </w:t>
      </w:r>
      <w:r w:rsidRPr="00506062">
        <w:rPr>
          <w:rFonts w:ascii="Calibri" w:hAnsi="Calibri" w:cs="Calibri"/>
          <w:sz w:val="22"/>
          <w:szCs w:val="22"/>
        </w:rPr>
        <w:t xml:space="preserve">invite participants to lend their experience, </w:t>
      </w:r>
      <w:proofErr w:type="gramStart"/>
      <w:r w:rsidRPr="00506062">
        <w:rPr>
          <w:rFonts w:ascii="Calibri" w:hAnsi="Calibri" w:cs="Calibri"/>
          <w:sz w:val="22"/>
          <w:szCs w:val="22"/>
        </w:rPr>
        <w:t>expertise</w:t>
      </w:r>
      <w:proofErr w:type="gramEnd"/>
      <w:r w:rsidRPr="00506062">
        <w:rPr>
          <w:rFonts w:ascii="Calibri" w:hAnsi="Calibri" w:cs="Calibri"/>
          <w:sz w:val="22"/>
          <w:szCs w:val="22"/>
        </w:rPr>
        <w:t xml:space="preserve"> and guidance to ensuring the toolkit is as practical, accessible and effective as possible. </w:t>
      </w:r>
    </w:p>
    <w:p w14:paraId="1EB4B18E" w14:textId="77777777" w:rsidR="008971C3" w:rsidRPr="00506062" w:rsidRDefault="008971C3" w:rsidP="00345DBF">
      <w:pPr>
        <w:rPr>
          <w:rFonts w:ascii="Calibri" w:hAnsi="Calibri" w:cs="Calibri"/>
          <w:sz w:val="22"/>
          <w:szCs w:val="22"/>
        </w:rPr>
      </w:pPr>
    </w:p>
    <w:p w14:paraId="31BF0BF9" w14:textId="70520E95" w:rsidR="00345DBF" w:rsidRPr="00506062" w:rsidRDefault="00345DBF" w:rsidP="00345DBF">
      <w:pPr>
        <w:rPr>
          <w:rFonts w:ascii="Calibri" w:hAnsi="Calibri" w:cs="Calibri"/>
          <w:sz w:val="22"/>
          <w:szCs w:val="22"/>
        </w:rPr>
      </w:pPr>
      <w:r w:rsidRPr="00506062">
        <w:rPr>
          <w:rFonts w:ascii="Calibri" w:hAnsi="Calibri" w:cs="Calibri"/>
          <w:sz w:val="22"/>
          <w:szCs w:val="22"/>
        </w:rPr>
        <w:t xml:space="preserve">Our intention is that through the practical guidance, resources and tools provided in this toolkit, those working at the intersection of disability inclusion and SBC are enabled to develop evidence-based, effective programming that achieves positive, </w:t>
      </w:r>
      <w:proofErr w:type="gramStart"/>
      <w:r w:rsidRPr="00506062">
        <w:rPr>
          <w:rFonts w:ascii="Calibri" w:hAnsi="Calibri" w:cs="Calibri"/>
          <w:sz w:val="22"/>
          <w:szCs w:val="22"/>
        </w:rPr>
        <w:t>measurable</w:t>
      </w:r>
      <w:proofErr w:type="gramEnd"/>
      <w:r w:rsidRPr="00506062">
        <w:rPr>
          <w:rFonts w:ascii="Calibri" w:hAnsi="Calibri" w:cs="Calibri"/>
          <w:sz w:val="22"/>
          <w:szCs w:val="22"/>
        </w:rPr>
        <w:t xml:space="preserve"> and sustainable outcomes for children with disability everywhere.   </w:t>
      </w:r>
    </w:p>
    <w:p w14:paraId="27F68C06" w14:textId="386682D8" w:rsidR="00FB0F5D" w:rsidRPr="00506062" w:rsidRDefault="00FB0F5D" w:rsidP="00FB0F5D">
      <w:pPr>
        <w:rPr>
          <w:rFonts w:ascii="Calibri" w:hAnsi="Calibri" w:cs="Calibri"/>
          <w:sz w:val="22"/>
          <w:szCs w:val="22"/>
        </w:rPr>
      </w:pPr>
    </w:p>
    <w:p w14:paraId="4FB668F1" w14:textId="5C9A9FDF" w:rsidR="00FB0F5D" w:rsidRPr="00506062" w:rsidRDefault="00FB0F5D" w:rsidP="00FB0F5D">
      <w:pPr>
        <w:rPr>
          <w:rFonts w:ascii="Calibri" w:hAnsi="Calibri" w:cs="Calibri"/>
          <w:sz w:val="22"/>
          <w:szCs w:val="22"/>
        </w:rPr>
      </w:pPr>
      <w:r w:rsidRPr="00506062">
        <w:rPr>
          <w:rFonts w:ascii="Calibri" w:hAnsi="Calibri" w:cs="Calibri"/>
          <w:sz w:val="22"/>
          <w:szCs w:val="22"/>
        </w:rPr>
        <w:t xml:space="preserve"> </w:t>
      </w:r>
    </w:p>
    <w:sectPr w:rsidR="00FB0F5D" w:rsidRPr="00506062" w:rsidSect="005146D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264E0"/>
    <w:multiLevelType w:val="hybridMultilevel"/>
    <w:tmpl w:val="DF4019DE"/>
    <w:lvl w:ilvl="0" w:tplc="0409000F">
      <w:start w:val="1"/>
      <w:numFmt w:val="decimal"/>
      <w:lvlText w:val="%1."/>
      <w:lvlJc w:val="left"/>
      <w:pPr>
        <w:ind w:left="720" w:hanging="360"/>
      </w:pPr>
    </w:lvl>
    <w:lvl w:ilvl="1" w:tplc="EFAA0990">
      <w:start w:val="8"/>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C4D04"/>
    <w:multiLevelType w:val="hybridMultilevel"/>
    <w:tmpl w:val="AECC79E4"/>
    <w:lvl w:ilvl="0" w:tplc="6A8628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35DB0"/>
    <w:multiLevelType w:val="multilevel"/>
    <w:tmpl w:val="C7D0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277A5"/>
    <w:multiLevelType w:val="hybridMultilevel"/>
    <w:tmpl w:val="721A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676AC"/>
    <w:multiLevelType w:val="multilevel"/>
    <w:tmpl w:val="CE86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363B95"/>
    <w:multiLevelType w:val="hybridMultilevel"/>
    <w:tmpl w:val="70421E0E"/>
    <w:lvl w:ilvl="0" w:tplc="4AF63AEA">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932187"/>
    <w:multiLevelType w:val="hybridMultilevel"/>
    <w:tmpl w:val="DD7A0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67ACB"/>
    <w:multiLevelType w:val="hybridMultilevel"/>
    <w:tmpl w:val="2202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07648"/>
    <w:multiLevelType w:val="hybridMultilevel"/>
    <w:tmpl w:val="E0EC83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F37444"/>
    <w:multiLevelType w:val="hybridMultilevel"/>
    <w:tmpl w:val="67C2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305BF"/>
    <w:multiLevelType w:val="hybridMultilevel"/>
    <w:tmpl w:val="1AF2F85A"/>
    <w:lvl w:ilvl="0" w:tplc="FFFFFFFF">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2"/>
  </w:num>
  <w:num w:numId="7">
    <w:abstractNumId w:val="7"/>
  </w:num>
  <w:num w:numId="8">
    <w:abstractNumId w:val="9"/>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BE"/>
    <w:rsid w:val="00016C2D"/>
    <w:rsid w:val="00017883"/>
    <w:rsid w:val="000214C7"/>
    <w:rsid w:val="000729C9"/>
    <w:rsid w:val="00074321"/>
    <w:rsid w:val="001767B5"/>
    <w:rsid w:val="0018586D"/>
    <w:rsid w:val="001B1633"/>
    <w:rsid w:val="002D716C"/>
    <w:rsid w:val="003313F0"/>
    <w:rsid w:val="00345DBF"/>
    <w:rsid w:val="00353EF2"/>
    <w:rsid w:val="003B4D57"/>
    <w:rsid w:val="003F7564"/>
    <w:rsid w:val="004079CD"/>
    <w:rsid w:val="00432CDA"/>
    <w:rsid w:val="004C54CB"/>
    <w:rsid w:val="004C79E7"/>
    <w:rsid w:val="00502EC4"/>
    <w:rsid w:val="00506062"/>
    <w:rsid w:val="005146D3"/>
    <w:rsid w:val="005A14FD"/>
    <w:rsid w:val="00602513"/>
    <w:rsid w:val="00630117"/>
    <w:rsid w:val="00644A56"/>
    <w:rsid w:val="00653E05"/>
    <w:rsid w:val="006D1F87"/>
    <w:rsid w:val="006F28F8"/>
    <w:rsid w:val="00775744"/>
    <w:rsid w:val="00796752"/>
    <w:rsid w:val="007E7589"/>
    <w:rsid w:val="00844EC5"/>
    <w:rsid w:val="0086199D"/>
    <w:rsid w:val="008971C3"/>
    <w:rsid w:val="008C73B4"/>
    <w:rsid w:val="008E017D"/>
    <w:rsid w:val="00903A44"/>
    <w:rsid w:val="009117E4"/>
    <w:rsid w:val="00940B34"/>
    <w:rsid w:val="00974BF0"/>
    <w:rsid w:val="009A366A"/>
    <w:rsid w:val="00A2405C"/>
    <w:rsid w:val="00A532BE"/>
    <w:rsid w:val="00A83DB8"/>
    <w:rsid w:val="00A92B94"/>
    <w:rsid w:val="00AC21D0"/>
    <w:rsid w:val="00B447AD"/>
    <w:rsid w:val="00BE533B"/>
    <w:rsid w:val="00C07FC6"/>
    <w:rsid w:val="00C101FA"/>
    <w:rsid w:val="00C219EF"/>
    <w:rsid w:val="00C2606E"/>
    <w:rsid w:val="00C51932"/>
    <w:rsid w:val="00CB0959"/>
    <w:rsid w:val="00D14E99"/>
    <w:rsid w:val="00DD5EB5"/>
    <w:rsid w:val="00E13167"/>
    <w:rsid w:val="00E37193"/>
    <w:rsid w:val="00E53A6E"/>
    <w:rsid w:val="00F12208"/>
    <w:rsid w:val="00FB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CE03"/>
  <w15:chartTrackingRefBased/>
  <w15:docId w15:val="{BA856883-D17E-4922-9912-89268F4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DBF"/>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BE53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7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32B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532BE"/>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32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32BE"/>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A532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32BE"/>
    <w:rPr>
      <w:rFonts w:ascii="Arial" w:eastAsia="Times New Roman" w:hAnsi="Arial" w:cs="Arial"/>
      <w:vanish/>
      <w:sz w:val="16"/>
      <w:szCs w:val="16"/>
    </w:rPr>
  </w:style>
  <w:style w:type="character" w:customStyle="1" w:styleId="required-asterisk">
    <w:name w:val="required-asterisk"/>
    <w:basedOn w:val="DefaultParagraphFont"/>
    <w:rsid w:val="00A532BE"/>
  </w:style>
  <w:style w:type="character" w:customStyle="1" w:styleId="question-number">
    <w:name w:val="question-number"/>
    <w:basedOn w:val="DefaultParagraphFont"/>
    <w:rsid w:val="00A532BE"/>
  </w:style>
  <w:style w:type="character" w:customStyle="1" w:styleId="question-dot">
    <w:name w:val="question-dot"/>
    <w:basedOn w:val="DefaultParagraphFont"/>
    <w:rsid w:val="00A532BE"/>
  </w:style>
  <w:style w:type="character" w:customStyle="1" w:styleId="user-generated">
    <w:name w:val="user-generated"/>
    <w:basedOn w:val="DefaultParagraphFont"/>
    <w:rsid w:val="00A532BE"/>
  </w:style>
  <w:style w:type="character" w:styleId="Strong">
    <w:name w:val="Strong"/>
    <w:basedOn w:val="DefaultParagraphFont"/>
    <w:uiPriority w:val="22"/>
    <w:qFormat/>
    <w:rsid w:val="00A532BE"/>
    <w:rPr>
      <w:b/>
      <w:bCs/>
    </w:rPr>
  </w:style>
  <w:style w:type="character" w:styleId="Emphasis">
    <w:name w:val="Emphasis"/>
    <w:basedOn w:val="DefaultParagraphFont"/>
    <w:uiPriority w:val="20"/>
    <w:qFormat/>
    <w:rsid w:val="00A532BE"/>
    <w:rPr>
      <w:i/>
      <w:iCs/>
    </w:rPr>
  </w:style>
  <w:style w:type="paragraph" w:styleId="BalloonText">
    <w:name w:val="Balloon Text"/>
    <w:basedOn w:val="Normal"/>
    <w:link w:val="BalloonTextChar"/>
    <w:uiPriority w:val="99"/>
    <w:semiHidden/>
    <w:unhideWhenUsed/>
    <w:rsid w:val="00BE5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33B"/>
    <w:rPr>
      <w:rFonts w:ascii="Segoe UI" w:hAnsi="Segoe UI" w:cs="Segoe UI"/>
      <w:sz w:val="18"/>
      <w:szCs w:val="18"/>
    </w:rPr>
  </w:style>
  <w:style w:type="character" w:customStyle="1" w:styleId="Heading1Char">
    <w:name w:val="Heading 1 Char"/>
    <w:basedOn w:val="DefaultParagraphFont"/>
    <w:link w:val="Heading1"/>
    <w:uiPriority w:val="9"/>
    <w:rsid w:val="00BE533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533B"/>
    <w:rPr>
      <w:color w:val="0563C1" w:themeColor="hyperlink"/>
      <w:u w:val="single"/>
    </w:rPr>
  </w:style>
  <w:style w:type="character" w:styleId="UnresolvedMention">
    <w:name w:val="Unresolved Mention"/>
    <w:basedOn w:val="DefaultParagraphFont"/>
    <w:uiPriority w:val="99"/>
    <w:semiHidden/>
    <w:unhideWhenUsed/>
    <w:rsid w:val="00BE533B"/>
    <w:rPr>
      <w:color w:val="605E5C"/>
      <w:shd w:val="clear" w:color="auto" w:fill="E1DFDD"/>
    </w:rPr>
  </w:style>
  <w:style w:type="paragraph" w:styleId="ListParagraph">
    <w:name w:val="List Paragraph"/>
    <w:basedOn w:val="Normal"/>
    <w:uiPriority w:val="34"/>
    <w:qFormat/>
    <w:rsid w:val="00BE533B"/>
    <w:pPr>
      <w:ind w:left="720"/>
      <w:contextualSpacing/>
    </w:pPr>
  </w:style>
  <w:style w:type="character" w:customStyle="1" w:styleId="Heading2Char">
    <w:name w:val="Heading 2 Char"/>
    <w:basedOn w:val="DefaultParagraphFont"/>
    <w:link w:val="Heading2"/>
    <w:uiPriority w:val="9"/>
    <w:rsid w:val="00C07FC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729C9"/>
    <w:rPr>
      <w:sz w:val="16"/>
      <w:szCs w:val="16"/>
    </w:rPr>
  </w:style>
  <w:style w:type="paragraph" w:styleId="CommentText">
    <w:name w:val="annotation text"/>
    <w:basedOn w:val="Normal"/>
    <w:link w:val="CommentTextChar"/>
    <w:uiPriority w:val="99"/>
    <w:semiHidden/>
    <w:unhideWhenUsed/>
    <w:rsid w:val="000729C9"/>
    <w:rPr>
      <w:sz w:val="20"/>
      <w:szCs w:val="20"/>
    </w:rPr>
  </w:style>
  <w:style w:type="character" w:customStyle="1" w:styleId="CommentTextChar">
    <w:name w:val="Comment Text Char"/>
    <w:basedOn w:val="DefaultParagraphFont"/>
    <w:link w:val="CommentText"/>
    <w:uiPriority w:val="99"/>
    <w:semiHidden/>
    <w:rsid w:val="000729C9"/>
    <w:rPr>
      <w:sz w:val="20"/>
      <w:szCs w:val="20"/>
    </w:rPr>
  </w:style>
  <w:style w:type="paragraph" w:styleId="CommentSubject">
    <w:name w:val="annotation subject"/>
    <w:basedOn w:val="CommentText"/>
    <w:next w:val="CommentText"/>
    <w:link w:val="CommentSubjectChar"/>
    <w:uiPriority w:val="99"/>
    <w:semiHidden/>
    <w:unhideWhenUsed/>
    <w:rsid w:val="000729C9"/>
    <w:rPr>
      <w:b/>
      <w:bCs/>
    </w:rPr>
  </w:style>
  <w:style w:type="character" w:customStyle="1" w:styleId="CommentSubjectChar">
    <w:name w:val="Comment Subject Char"/>
    <w:basedOn w:val="CommentTextChar"/>
    <w:link w:val="CommentSubject"/>
    <w:uiPriority w:val="99"/>
    <w:semiHidden/>
    <w:rsid w:val="000729C9"/>
    <w:rPr>
      <w:b/>
      <w:bCs/>
      <w:sz w:val="20"/>
      <w:szCs w:val="20"/>
    </w:rPr>
  </w:style>
  <w:style w:type="paragraph" w:customStyle="1" w:styleId="paragraph">
    <w:name w:val="paragraph"/>
    <w:basedOn w:val="Normal"/>
    <w:rsid w:val="001767B5"/>
    <w:pPr>
      <w:spacing w:before="100" w:beforeAutospacing="1" w:after="100" w:afterAutospacing="1"/>
    </w:pPr>
  </w:style>
  <w:style w:type="character" w:customStyle="1" w:styleId="normaltextrun">
    <w:name w:val="normaltextrun"/>
    <w:basedOn w:val="DefaultParagraphFont"/>
    <w:rsid w:val="001767B5"/>
  </w:style>
  <w:style w:type="character" w:customStyle="1" w:styleId="eop">
    <w:name w:val="eop"/>
    <w:basedOn w:val="DefaultParagraphFont"/>
    <w:rsid w:val="001767B5"/>
  </w:style>
  <w:style w:type="paragraph" w:styleId="Revision">
    <w:name w:val="Revision"/>
    <w:hidden/>
    <w:uiPriority w:val="99"/>
    <w:semiHidden/>
    <w:rsid w:val="00903A44"/>
    <w:pPr>
      <w:spacing w:after="0" w:line="240" w:lineRule="auto"/>
    </w:pPr>
    <w:rPr>
      <w:rFonts w:ascii="Times New Roman" w:eastAsia="Times New Roman" w:hAnsi="Times New Roman" w:cs="Times New Roman"/>
      <w:sz w:val="24"/>
      <w:szCs w:val="24"/>
      <w:lang w:val="en-AU" w:eastAsia="en-GB"/>
    </w:rPr>
  </w:style>
  <w:style w:type="character" w:styleId="FollowedHyperlink">
    <w:name w:val="FollowedHyperlink"/>
    <w:basedOn w:val="DefaultParagraphFont"/>
    <w:uiPriority w:val="99"/>
    <w:semiHidden/>
    <w:unhideWhenUsed/>
    <w:rsid w:val="008E0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7520">
      <w:bodyDiv w:val="1"/>
      <w:marLeft w:val="0"/>
      <w:marRight w:val="0"/>
      <w:marTop w:val="0"/>
      <w:marBottom w:val="0"/>
      <w:divBdr>
        <w:top w:val="none" w:sz="0" w:space="0" w:color="auto"/>
        <w:left w:val="none" w:sz="0" w:space="0" w:color="auto"/>
        <w:bottom w:val="none" w:sz="0" w:space="0" w:color="auto"/>
        <w:right w:val="none" w:sz="0" w:space="0" w:color="auto"/>
      </w:divBdr>
      <w:divsChild>
        <w:div w:id="70928086">
          <w:marLeft w:val="0"/>
          <w:marRight w:val="0"/>
          <w:marTop w:val="0"/>
          <w:marBottom w:val="0"/>
          <w:divBdr>
            <w:top w:val="none" w:sz="0" w:space="0" w:color="auto"/>
            <w:left w:val="none" w:sz="0" w:space="0" w:color="auto"/>
            <w:bottom w:val="none" w:sz="0" w:space="0" w:color="auto"/>
            <w:right w:val="none" w:sz="0" w:space="0" w:color="auto"/>
          </w:divBdr>
        </w:div>
        <w:div w:id="617226647">
          <w:marLeft w:val="0"/>
          <w:marRight w:val="0"/>
          <w:marTop w:val="0"/>
          <w:marBottom w:val="0"/>
          <w:divBdr>
            <w:top w:val="none" w:sz="0" w:space="0" w:color="auto"/>
            <w:left w:val="none" w:sz="0" w:space="0" w:color="auto"/>
            <w:bottom w:val="none" w:sz="0" w:space="0" w:color="auto"/>
            <w:right w:val="none" w:sz="0" w:space="0" w:color="auto"/>
          </w:divBdr>
        </w:div>
        <w:div w:id="558443482">
          <w:marLeft w:val="0"/>
          <w:marRight w:val="0"/>
          <w:marTop w:val="0"/>
          <w:marBottom w:val="0"/>
          <w:divBdr>
            <w:top w:val="none" w:sz="0" w:space="0" w:color="auto"/>
            <w:left w:val="none" w:sz="0" w:space="0" w:color="auto"/>
            <w:bottom w:val="none" w:sz="0" w:space="0" w:color="auto"/>
            <w:right w:val="none" w:sz="0" w:space="0" w:color="auto"/>
          </w:divBdr>
        </w:div>
        <w:div w:id="1373111567">
          <w:marLeft w:val="0"/>
          <w:marRight w:val="0"/>
          <w:marTop w:val="0"/>
          <w:marBottom w:val="0"/>
          <w:divBdr>
            <w:top w:val="none" w:sz="0" w:space="0" w:color="auto"/>
            <w:left w:val="none" w:sz="0" w:space="0" w:color="auto"/>
            <w:bottom w:val="none" w:sz="0" w:space="0" w:color="auto"/>
            <w:right w:val="none" w:sz="0" w:space="0" w:color="auto"/>
          </w:divBdr>
        </w:div>
        <w:div w:id="332496398">
          <w:marLeft w:val="0"/>
          <w:marRight w:val="0"/>
          <w:marTop w:val="0"/>
          <w:marBottom w:val="0"/>
          <w:divBdr>
            <w:top w:val="none" w:sz="0" w:space="0" w:color="auto"/>
            <w:left w:val="none" w:sz="0" w:space="0" w:color="auto"/>
            <w:bottom w:val="none" w:sz="0" w:space="0" w:color="auto"/>
            <w:right w:val="none" w:sz="0" w:space="0" w:color="auto"/>
          </w:divBdr>
        </w:div>
        <w:div w:id="97454798">
          <w:marLeft w:val="0"/>
          <w:marRight w:val="0"/>
          <w:marTop w:val="0"/>
          <w:marBottom w:val="0"/>
          <w:divBdr>
            <w:top w:val="none" w:sz="0" w:space="0" w:color="auto"/>
            <w:left w:val="none" w:sz="0" w:space="0" w:color="auto"/>
            <w:bottom w:val="none" w:sz="0" w:space="0" w:color="auto"/>
            <w:right w:val="none" w:sz="0" w:space="0" w:color="auto"/>
          </w:divBdr>
        </w:div>
        <w:div w:id="348608154">
          <w:marLeft w:val="0"/>
          <w:marRight w:val="0"/>
          <w:marTop w:val="0"/>
          <w:marBottom w:val="0"/>
          <w:divBdr>
            <w:top w:val="none" w:sz="0" w:space="0" w:color="auto"/>
            <w:left w:val="none" w:sz="0" w:space="0" w:color="auto"/>
            <w:bottom w:val="none" w:sz="0" w:space="0" w:color="auto"/>
            <w:right w:val="none" w:sz="0" w:space="0" w:color="auto"/>
          </w:divBdr>
        </w:div>
        <w:div w:id="2068649039">
          <w:marLeft w:val="0"/>
          <w:marRight w:val="0"/>
          <w:marTop w:val="0"/>
          <w:marBottom w:val="0"/>
          <w:divBdr>
            <w:top w:val="none" w:sz="0" w:space="0" w:color="auto"/>
            <w:left w:val="none" w:sz="0" w:space="0" w:color="auto"/>
            <w:bottom w:val="none" w:sz="0" w:space="0" w:color="auto"/>
            <w:right w:val="none" w:sz="0" w:space="0" w:color="auto"/>
          </w:divBdr>
        </w:div>
        <w:div w:id="902254882">
          <w:marLeft w:val="0"/>
          <w:marRight w:val="0"/>
          <w:marTop w:val="0"/>
          <w:marBottom w:val="0"/>
          <w:divBdr>
            <w:top w:val="none" w:sz="0" w:space="0" w:color="auto"/>
            <w:left w:val="none" w:sz="0" w:space="0" w:color="auto"/>
            <w:bottom w:val="none" w:sz="0" w:space="0" w:color="auto"/>
            <w:right w:val="none" w:sz="0" w:space="0" w:color="auto"/>
          </w:divBdr>
        </w:div>
        <w:div w:id="843284016">
          <w:marLeft w:val="0"/>
          <w:marRight w:val="0"/>
          <w:marTop w:val="0"/>
          <w:marBottom w:val="0"/>
          <w:divBdr>
            <w:top w:val="none" w:sz="0" w:space="0" w:color="auto"/>
            <w:left w:val="none" w:sz="0" w:space="0" w:color="auto"/>
            <w:bottom w:val="none" w:sz="0" w:space="0" w:color="auto"/>
            <w:right w:val="none" w:sz="0" w:space="0" w:color="auto"/>
          </w:divBdr>
        </w:div>
        <w:div w:id="636304838">
          <w:marLeft w:val="0"/>
          <w:marRight w:val="0"/>
          <w:marTop w:val="0"/>
          <w:marBottom w:val="0"/>
          <w:divBdr>
            <w:top w:val="none" w:sz="0" w:space="0" w:color="auto"/>
            <w:left w:val="none" w:sz="0" w:space="0" w:color="auto"/>
            <w:bottom w:val="none" w:sz="0" w:space="0" w:color="auto"/>
            <w:right w:val="none" w:sz="0" w:space="0" w:color="auto"/>
          </w:divBdr>
        </w:div>
        <w:div w:id="1883635977">
          <w:marLeft w:val="0"/>
          <w:marRight w:val="0"/>
          <w:marTop w:val="0"/>
          <w:marBottom w:val="0"/>
          <w:divBdr>
            <w:top w:val="none" w:sz="0" w:space="0" w:color="auto"/>
            <w:left w:val="none" w:sz="0" w:space="0" w:color="auto"/>
            <w:bottom w:val="none" w:sz="0" w:space="0" w:color="auto"/>
            <w:right w:val="none" w:sz="0" w:space="0" w:color="auto"/>
          </w:divBdr>
        </w:div>
        <w:div w:id="1199396112">
          <w:marLeft w:val="0"/>
          <w:marRight w:val="0"/>
          <w:marTop w:val="0"/>
          <w:marBottom w:val="0"/>
          <w:divBdr>
            <w:top w:val="none" w:sz="0" w:space="0" w:color="auto"/>
            <w:left w:val="none" w:sz="0" w:space="0" w:color="auto"/>
            <w:bottom w:val="none" w:sz="0" w:space="0" w:color="auto"/>
            <w:right w:val="none" w:sz="0" w:space="0" w:color="auto"/>
          </w:divBdr>
        </w:div>
        <w:div w:id="1880892246">
          <w:marLeft w:val="0"/>
          <w:marRight w:val="0"/>
          <w:marTop w:val="0"/>
          <w:marBottom w:val="0"/>
          <w:divBdr>
            <w:top w:val="none" w:sz="0" w:space="0" w:color="auto"/>
            <w:left w:val="none" w:sz="0" w:space="0" w:color="auto"/>
            <w:bottom w:val="none" w:sz="0" w:space="0" w:color="auto"/>
            <w:right w:val="none" w:sz="0" w:space="0" w:color="auto"/>
          </w:divBdr>
        </w:div>
        <w:div w:id="616251734">
          <w:marLeft w:val="0"/>
          <w:marRight w:val="0"/>
          <w:marTop w:val="0"/>
          <w:marBottom w:val="0"/>
          <w:divBdr>
            <w:top w:val="none" w:sz="0" w:space="0" w:color="auto"/>
            <w:left w:val="none" w:sz="0" w:space="0" w:color="auto"/>
            <w:bottom w:val="none" w:sz="0" w:space="0" w:color="auto"/>
            <w:right w:val="none" w:sz="0" w:space="0" w:color="auto"/>
          </w:divBdr>
        </w:div>
        <w:div w:id="636304571">
          <w:marLeft w:val="0"/>
          <w:marRight w:val="0"/>
          <w:marTop w:val="0"/>
          <w:marBottom w:val="0"/>
          <w:divBdr>
            <w:top w:val="none" w:sz="0" w:space="0" w:color="auto"/>
            <w:left w:val="none" w:sz="0" w:space="0" w:color="auto"/>
            <w:bottom w:val="none" w:sz="0" w:space="0" w:color="auto"/>
            <w:right w:val="none" w:sz="0" w:space="0" w:color="auto"/>
          </w:divBdr>
        </w:div>
        <w:div w:id="1955676456">
          <w:marLeft w:val="0"/>
          <w:marRight w:val="0"/>
          <w:marTop w:val="0"/>
          <w:marBottom w:val="0"/>
          <w:divBdr>
            <w:top w:val="none" w:sz="0" w:space="0" w:color="auto"/>
            <w:left w:val="none" w:sz="0" w:space="0" w:color="auto"/>
            <w:bottom w:val="none" w:sz="0" w:space="0" w:color="auto"/>
            <w:right w:val="none" w:sz="0" w:space="0" w:color="auto"/>
          </w:divBdr>
        </w:div>
        <w:div w:id="749886462">
          <w:marLeft w:val="0"/>
          <w:marRight w:val="0"/>
          <w:marTop w:val="0"/>
          <w:marBottom w:val="0"/>
          <w:divBdr>
            <w:top w:val="none" w:sz="0" w:space="0" w:color="auto"/>
            <w:left w:val="none" w:sz="0" w:space="0" w:color="auto"/>
            <w:bottom w:val="none" w:sz="0" w:space="0" w:color="auto"/>
            <w:right w:val="none" w:sz="0" w:space="0" w:color="auto"/>
          </w:divBdr>
        </w:div>
        <w:div w:id="1822886889">
          <w:marLeft w:val="0"/>
          <w:marRight w:val="0"/>
          <w:marTop w:val="0"/>
          <w:marBottom w:val="0"/>
          <w:divBdr>
            <w:top w:val="none" w:sz="0" w:space="0" w:color="auto"/>
            <w:left w:val="none" w:sz="0" w:space="0" w:color="auto"/>
            <w:bottom w:val="none" w:sz="0" w:space="0" w:color="auto"/>
            <w:right w:val="none" w:sz="0" w:space="0" w:color="auto"/>
          </w:divBdr>
        </w:div>
        <w:div w:id="1696030864">
          <w:marLeft w:val="0"/>
          <w:marRight w:val="0"/>
          <w:marTop w:val="0"/>
          <w:marBottom w:val="0"/>
          <w:divBdr>
            <w:top w:val="none" w:sz="0" w:space="0" w:color="auto"/>
            <w:left w:val="none" w:sz="0" w:space="0" w:color="auto"/>
            <w:bottom w:val="none" w:sz="0" w:space="0" w:color="auto"/>
            <w:right w:val="none" w:sz="0" w:space="0" w:color="auto"/>
          </w:divBdr>
        </w:div>
      </w:divsChild>
    </w:div>
    <w:div w:id="931470476">
      <w:bodyDiv w:val="1"/>
      <w:marLeft w:val="0"/>
      <w:marRight w:val="0"/>
      <w:marTop w:val="0"/>
      <w:marBottom w:val="0"/>
      <w:divBdr>
        <w:top w:val="none" w:sz="0" w:space="0" w:color="auto"/>
        <w:left w:val="none" w:sz="0" w:space="0" w:color="auto"/>
        <w:bottom w:val="none" w:sz="0" w:space="0" w:color="auto"/>
        <w:right w:val="none" w:sz="0" w:space="0" w:color="auto"/>
      </w:divBdr>
      <w:divsChild>
        <w:div w:id="565919102">
          <w:marLeft w:val="0"/>
          <w:marRight w:val="0"/>
          <w:marTop w:val="0"/>
          <w:marBottom w:val="0"/>
          <w:divBdr>
            <w:top w:val="none" w:sz="0" w:space="0" w:color="auto"/>
            <w:left w:val="none" w:sz="0" w:space="0" w:color="auto"/>
            <w:bottom w:val="none" w:sz="0" w:space="0" w:color="auto"/>
            <w:right w:val="none" w:sz="0" w:space="0" w:color="auto"/>
          </w:divBdr>
        </w:div>
        <w:div w:id="483352580">
          <w:marLeft w:val="0"/>
          <w:marRight w:val="0"/>
          <w:marTop w:val="0"/>
          <w:marBottom w:val="0"/>
          <w:divBdr>
            <w:top w:val="none" w:sz="0" w:space="0" w:color="auto"/>
            <w:left w:val="none" w:sz="0" w:space="0" w:color="auto"/>
            <w:bottom w:val="none" w:sz="0" w:space="0" w:color="auto"/>
            <w:right w:val="none" w:sz="0" w:space="0" w:color="auto"/>
          </w:divBdr>
        </w:div>
        <w:div w:id="228657187">
          <w:marLeft w:val="0"/>
          <w:marRight w:val="0"/>
          <w:marTop w:val="0"/>
          <w:marBottom w:val="0"/>
          <w:divBdr>
            <w:top w:val="none" w:sz="0" w:space="0" w:color="auto"/>
            <w:left w:val="none" w:sz="0" w:space="0" w:color="auto"/>
            <w:bottom w:val="none" w:sz="0" w:space="0" w:color="auto"/>
            <w:right w:val="none" w:sz="0" w:space="0" w:color="auto"/>
          </w:divBdr>
        </w:div>
      </w:divsChild>
    </w:div>
    <w:div w:id="997148136">
      <w:bodyDiv w:val="1"/>
      <w:marLeft w:val="0"/>
      <w:marRight w:val="0"/>
      <w:marTop w:val="0"/>
      <w:marBottom w:val="0"/>
      <w:divBdr>
        <w:top w:val="none" w:sz="0" w:space="0" w:color="auto"/>
        <w:left w:val="none" w:sz="0" w:space="0" w:color="auto"/>
        <w:bottom w:val="none" w:sz="0" w:space="0" w:color="auto"/>
        <w:right w:val="none" w:sz="0" w:space="0" w:color="auto"/>
      </w:divBdr>
    </w:div>
    <w:div w:id="1021589788">
      <w:bodyDiv w:val="1"/>
      <w:marLeft w:val="0"/>
      <w:marRight w:val="0"/>
      <w:marTop w:val="0"/>
      <w:marBottom w:val="0"/>
      <w:divBdr>
        <w:top w:val="none" w:sz="0" w:space="0" w:color="auto"/>
        <w:left w:val="none" w:sz="0" w:space="0" w:color="auto"/>
        <w:bottom w:val="none" w:sz="0" w:space="0" w:color="auto"/>
        <w:right w:val="none" w:sz="0" w:space="0" w:color="auto"/>
      </w:divBdr>
    </w:div>
    <w:div w:id="2138990532">
      <w:bodyDiv w:val="1"/>
      <w:marLeft w:val="0"/>
      <w:marRight w:val="0"/>
      <w:marTop w:val="0"/>
      <w:marBottom w:val="0"/>
      <w:divBdr>
        <w:top w:val="none" w:sz="0" w:space="0" w:color="auto"/>
        <w:left w:val="none" w:sz="0" w:space="0" w:color="auto"/>
        <w:bottom w:val="none" w:sz="0" w:space="0" w:color="auto"/>
        <w:right w:val="none" w:sz="0" w:space="0" w:color="auto"/>
      </w:divBdr>
      <w:divsChild>
        <w:div w:id="1251697821">
          <w:marLeft w:val="0"/>
          <w:marRight w:val="0"/>
          <w:marTop w:val="0"/>
          <w:marBottom w:val="0"/>
          <w:divBdr>
            <w:top w:val="none" w:sz="0" w:space="0" w:color="auto"/>
            <w:left w:val="none" w:sz="0" w:space="0" w:color="auto"/>
            <w:bottom w:val="none" w:sz="0" w:space="0" w:color="auto"/>
            <w:right w:val="none" w:sz="0" w:space="0" w:color="auto"/>
          </w:divBdr>
          <w:divsChild>
            <w:div w:id="1240213485">
              <w:marLeft w:val="0"/>
              <w:marRight w:val="0"/>
              <w:marTop w:val="0"/>
              <w:marBottom w:val="0"/>
              <w:divBdr>
                <w:top w:val="none" w:sz="0" w:space="0" w:color="auto"/>
                <w:left w:val="none" w:sz="0" w:space="0" w:color="auto"/>
                <w:bottom w:val="none" w:sz="0" w:space="0" w:color="auto"/>
                <w:right w:val="none" w:sz="0" w:space="0" w:color="auto"/>
              </w:divBdr>
            </w:div>
          </w:divsChild>
        </w:div>
        <w:div w:id="1863470315">
          <w:marLeft w:val="0"/>
          <w:marRight w:val="0"/>
          <w:marTop w:val="0"/>
          <w:marBottom w:val="240"/>
          <w:divBdr>
            <w:top w:val="none" w:sz="0" w:space="0" w:color="auto"/>
            <w:left w:val="none" w:sz="0" w:space="0" w:color="auto"/>
            <w:bottom w:val="none" w:sz="0" w:space="0" w:color="auto"/>
            <w:right w:val="none" w:sz="0" w:space="0" w:color="auto"/>
          </w:divBdr>
          <w:divsChild>
            <w:div w:id="482890134">
              <w:marLeft w:val="0"/>
              <w:marRight w:val="0"/>
              <w:marTop w:val="0"/>
              <w:marBottom w:val="600"/>
              <w:divBdr>
                <w:top w:val="none" w:sz="0" w:space="0" w:color="auto"/>
                <w:left w:val="none" w:sz="0" w:space="0" w:color="auto"/>
                <w:bottom w:val="none" w:sz="0" w:space="0" w:color="auto"/>
                <w:right w:val="none" w:sz="0" w:space="0" w:color="auto"/>
              </w:divBdr>
              <w:divsChild>
                <w:div w:id="496533300">
                  <w:marLeft w:val="0"/>
                  <w:marRight w:val="0"/>
                  <w:marTop w:val="0"/>
                  <w:marBottom w:val="0"/>
                  <w:divBdr>
                    <w:top w:val="none" w:sz="0" w:space="0" w:color="auto"/>
                    <w:left w:val="none" w:sz="0" w:space="0" w:color="auto"/>
                    <w:bottom w:val="none" w:sz="0" w:space="0" w:color="auto"/>
                    <w:right w:val="none" w:sz="0" w:space="0" w:color="auto"/>
                  </w:divBdr>
                  <w:divsChild>
                    <w:div w:id="480079510">
                      <w:marLeft w:val="0"/>
                      <w:marRight w:val="0"/>
                      <w:marTop w:val="0"/>
                      <w:marBottom w:val="0"/>
                      <w:divBdr>
                        <w:top w:val="none" w:sz="0" w:space="0" w:color="auto"/>
                        <w:left w:val="none" w:sz="0" w:space="0" w:color="auto"/>
                        <w:bottom w:val="none" w:sz="0" w:space="0" w:color="auto"/>
                        <w:right w:val="none" w:sz="0" w:space="0" w:color="auto"/>
                      </w:divBdr>
                      <w:divsChild>
                        <w:div w:id="1243567374">
                          <w:marLeft w:val="0"/>
                          <w:marRight w:val="0"/>
                          <w:marTop w:val="0"/>
                          <w:marBottom w:val="0"/>
                          <w:divBdr>
                            <w:top w:val="none" w:sz="0" w:space="0" w:color="auto"/>
                            <w:left w:val="none" w:sz="0" w:space="0" w:color="auto"/>
                            <w:bottom w:val="none" w:sz="0" w:space="0" w:color="auto"/>
                            <w:right w:val="none" w:sz="0" w:space="0" w:color="auto"/>
                          </w:divBdr>
                          <w:divsChild>
                            <w:div w:id="186717998">
                              <w:marLeft w:val="0"/>
                              <w:marRight w:val="0"/>
                              <w:marTop w:val="0"/>
                              <w:marBottom w:val="0"/>
                              <w:divBdr>
                                <w:top w:val="none" w:sz="0" w:space="0" w:color="auto"/>
                                <w:left w:val="none" w:sz="0" w:space="0" w:color="auto"/>
                                <w:bottom w:val="none" w:sz="0" w:space="0" w:color="auto"/>
                                <w:right w:val="none" w:sz="0" w:space="0" w:color="auto"/>
                              </w:divBdr>
                              <w:divsChild>
                                <w:div w:id="1125391195">
                                  <w:marLeft w:val="0"/>
                                  <w:marRight w:val="0"/>
                                  <w:marTop w:val="0"/>
                                  <w:marBottom w:val="0"/>
                                  <w:divBdr>
                                    <w:top w:val="none" w:sz="0" w:space="0" w:color="auto"/>
                                    <w:left w:val="none" w:sz="0" w:space="0" w:color="auto"/>
                                    <w:bottom w:val="none" w:sz="0" w:space="0" w:color="auto"/>
                                    <w:right w:val="none" w:sz="0" w:space="0" w:color="auto"/>
                                  </w:divBdr>
                                  <w:divsChild>
                                    <w:div w:id="81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15943">
              <w:marLeft w:val="0"/>
              <w:marRight w:val="0"/>
              <w:marTop w:val="0"/>
              <w:marBottom w:val="600"/>
              <w:divBdr>
                <w:top w:val="none" w:sz="0" w:space="0" w:color="auto"/>
                <w:left w:val="none" w:sz="0" w:space="0" w:color="auto"/>
                <w:bottom w:val="none" w:sz="0" w:space="0" w:color="auto"/>
                <w:right w:val="none" w:sz="0" w:space="0" w:color="auto"/>
              </w:divBdr>
              <w:divsChild>
                <w:div w:id="866791221">
                  <w:marLeft w:val="0"/>
                  <w:marRight w:val="0"/>
                  <w:marTop w:val="0"/>
                  <w:marBottom w:val="0"/>
                  <w:divBdr>
                    <w:top w:val="none" w:sz="0" w:space="0" w:color="auto"/>
                    <w:left w:val="none" w:sz="0" w:space="0" w:color="auto"/>
                    <w:bottom w:val="none" w:sz="0" w:space="0" w:color="auto"/>
                    <w:right w:val="none" w:sz="0" w:space="0" w:color="auto"/>
                  </w:divBdr>
                  <w:divsChild>
                    <w:div w:id="1044600369">
                      <w:marLeft w:val="0"/>
                      <w:marRight w:val="0"/>
                      <w:marTop w:val="0"/>
                      <w:marBottom w:val="0"/>
                      <w:divBdr>
                        <w:top w:val="none" w:sz="0" w:space="0" w:color="auto"/>
                        <w:left w:val="none" w:sz="0" w:space="0" w:color="auto"/>
                        <w:bottom w:val="none" w:sz="0" w:space="0" w:color="auto"/>
                        <w:right w:val="none" w:sz="0" w:space="0" w:color="auto"/>
                      </w:divBdr>
                      <w:divsChild>
                        <w:div w:id="485827771">
                          <w:marLeft w:val="0"/>
                          <w:marRight w:val="0"/>
                          <w:marTop w:val="0"/>
                          <w:marBottom w:val="0"/>
                          <w:divBdr>
                            <w:top w:val="none" w:sz="0" w:space="0" w:color="auto"/>
                            <w:left w:val="none" w:sz="0" w:space="0" w:color="auto"/>
                            <w:bottom w:val="none" w:sz="0" w:space="0" w:color="auto"/>
                            <w:right w:val="none" w:sz="0" w:space="0" w:color="auto"/>
                          </w:divBdr>
                          <w:divsChild>
                            <w:div w:id="1158571746">
                              <w:marLeft w:val="0"/>
                              <w:marRight w:val="0"/>
                              <w:marTop w:val="0"/>
                              <w:marBottom w:val="0"/>
                              <w:divBdr>
                                <w:top w:val="none" w:sz="0" w:space="0" w:color="auto"/>
                                <w:left w:val="none" w:sz="0" w:space="0" w:color="auto"/>
                                <w:bottom w:val="none" w:sz="0" w:space="0" w:color="auto"/>
                                <w:right w:val="none" w:sz="0" w:space="0" w:color="auto"/>
                              </w:divBdr>
                              <w:divsChild>
                                <w:div w:id="1094135659">
                                  <w:marLeft w:val="0"/>
                                  <w:marRight w:val="0"/>
                                  <w:marTop w:val="0"/>
                                  <w:marBottom w:val="0"/>
                                  <w:divBdr>
                                    <w:top w:val="none" w:sz="0" w:space="0" w:color="auto"/>
                                    <w:left w:val="none" w:sz="0" w:space="0" w:color="auto"/>
                                    <w:bottom w:val="none" w:sz="0" w:space="0" w:color="auto"/>
                                    <w:right w:val="none" w:sz="0" w:space="0" w:color="auto"/>
                                  </w:divBdr>
                                  <w:divsChild>
                                    <w:div w:id="4312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369373">
              <w:marLeft w:val="0"/>
              <w:marRight w:val="0"/>
              <w:marTop w:val="0"/>
              <w:marBottom w:val="600"/>
              <w:divBdr>
                <w:top w:val="none" w:sz="0" w:space="0" w:color="auto"/>
                <w:left w:val="none" w:sz="0" w:space="0" w:color="auto"/>
                <w:bottom w:val="none" w:sz="0" w:space="0" w:color="auto"/>
                <w:right w:val="none" w:sz="0" w:space="0" w:color="auto"/>
              </w:divBdr>
              <w:divsChild>
                <w:div w:id="1005014764">
                  <w:marLeft w:val="0"/>
                  <w:marRight w:val="0"/>
                  <w:marTop w:val="0"/>
                  <w:marBottom w:val="0"/>
                  <w:divBdr>
                    <w:top w:val="none" w:sz="0" w:space="0" w:color="auto"/>
                    <w:left w:val="none" w:sz="0" w:space="0" w:color="auto"/>
                    <w:bottom w:val="none" w:sz="0" w:space="0" w:color="auto"/>
                    <w:right w:val="none" w:sz="0" w:space="0" w:color="auto"/>
                  </w:divBdr>
                  <w:divsChild>
                    <w:div w:id="365524274">
                      <w:marLeft w:val="0"/>
                      <w:marRight w:val="0"/>
                      <w:marTop w:val="0"/>
                      <w:marBottom w:val="0"/>
                      <w:divBdr>
                        <w:top w:val="none" w:sz="0" w:space="0" w:color="auto"/>
                        <w:left w:val="none" w:sz="0" w:space="0" w:color="auto"/>
                        <w:bottom w:val="none" w:sz="0" w:space="0" w:color="auto"/>
                        <w:right w:val="none" w:sz="0" w:space="0" w:color="auto"/>
                      </w:divBdr>
                      <w:divsChild>
                        <w:div w:id="1675573883">
                          <w:marLeft w:val="0"/>
                          <w:marRight w:val="0"/>
                          <w:marTop w:val="0"/>
                          <w:marBottom w:val="0"/>
                          <w:divBdr>
                            <w:top w:val="none" w:sz="0" w:space="0" w:color="auto"/>
                            <w:left w:val="none" w:sz="0" w:space="0" w:color="auto"/>
                            <w:bottom w:val="none" w:sz="0" w:space="0" w:color="auto"/>
                            <w:right w:val="none" w:sz="0" w:space="0" w:color="auto"/>
                          </w:divBdr>
                          <w:divsChild>
                            <w:div w:id="507985210">
                              <w:marLeft w:val="0"/>
                              <w:marRight w:val="0"/>
                              <w:marTop w:val="0"/>
                              <w:marBottom w:val="0"/>
                              <w:divBdr>
                                <w:top w:val="none" w:sz="0" w:space="0" w:color="auto"/>
                                <w:left w:val="none" w:sz="0" w:space="0" w:color="auto"/>
                                <w:bottom w:val="none" w:sz="0" w:space="0" w:color="auto"/>
                                <w:right w:val="none" w:sz="0" w:space="0" w:color="auto"/>
                              </w:divBdr>
                              <w:divsChild>
                                <w:div w:id="1804422437">
                                  <w:marLeft w:val="0"/>
                                  <w:marRight w:val="0"/>
                                  <w:marTop w:val="0"/>
                                  <w:marBottom w:val="0"/>
                                  <w:divBdr>
                                    <w:top w:val="none" w:sz="0" w:space="0" w:color="auto"/>
                                    <w:left w:val="none" w:sz="0" w:space="0" w:color="auto"/>
                                    <w:bottom w:val="none" w:sz="0" w:space="0" w:color="auto"/>
                                    <w:right w:val="none" w:sz="0" w:space="0" w:color="auto"/>
                                  </w:divBdr>
                                  <w:divsChild>
                                    <w:div w:id="14218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75914">
              <w:marLeft w:val="0"/>
              <w:marRight w:val="0"/>
              <w:marTop w:val="0"/>
              <w:marBottom w:val="600"/>
              <w:divBdr>
                <w:top w:val="none" w:sz="0" w:space="0" w:color="auto"/>
                <w:left w:val="none" w:sz="0" w:space="0" w:color="auto"/>
                <w:bottom w:val="none" w:sz="0" w:space="0" w:color="auto"/>
                <w:right w:val="none" w:sz="0" w:space="0" w:color="auto"/>
              </w:divBdr>
              <w:divsChild>
                <w:div w:id="1502815969">
                  <w:marLeft w:val="0"/>
                  <w:marRight w:val="0"/>
                  <w:marTop w:val="0"/>
                  <w:marBottom w:val="0"/>
                  <w:divBdr>
                    <w:top w:val="none" w:sz="0" w:space="0" w:color="auto"/>
                    <w:left w:val="none" w:sz="0" w:space="0" w:color="auto"/>
                    <w:bottom w:val="none" w:sz="0" w:space="0" w:color="auto"/>
                    <w:right w:val="none" w:sz="0" w:space="0" w:color="auto"/>
                  </w:divBdr>
                  <w:divsChild>
                    <w:div w:id="351691145">
                      <w:marLeft w:val="0"/>
                      <w:marRight w:val="0"/>
                      <w:marTop w:val="0"/>
                      <w:marBottom w:val="0"/>
                      <w:divBdr>
                        <w:top w:val="none" w:sz="0" w:space="0" w:color="auto"/>
                        <w:left w:val="none" w:sz="0" w:space="0" w:color="auto"/>
                        <w:bottom w:val="none" w:sz="0" w:space="0" w:color="auto"/>
                        <w:right w:val="none" w:sz="0" w:space="0" w:color="auto"/>
                      </w:divBdr>
                      <w:divsChild>
                        <w:div w:id="417099961">
                          <w:marLeft w:val="0"/>
                          <w:marRight w:val="0"/>
                          <w:marTop w:val="0"/>
                          <w:marBottom w:val="0"/>
                          <w:divBdr>
                            <w:top w:val="none" w:sz="0" w:space="0" w:color="auto"/>
                            <w:left w:val="none" w:sz="0" w:space="0" w:color="auto"/>
                            <w:bottom w:val="none" w:sz="0" w:space="0" w:color="auto"/>
                            <w:right w:val="none" w:sz="0" w:space="0" w:color="auto"/>
                          </w:divBdr>
                          <w:divsChild>
                            <w:div w:id="723528300">
                              <w:marLeft w:val="0"/>
                              <w:marRight w:val="0"/>
                              <w:marTop w:val="0"/>
                              <w:marBottom w:val="0"/>
                              <w:divBdr>
                                <w:top w:val="none" w:sz="0" w:space="0" w:color="auto"/>
                                <w:left w:val="none" w:sz="0" w:space="0" w:color="auto"/>
                                <w:bottom w:val="none" w:sz="0" w:space="0" w:color="auto"/>
                                <w:right w:val="none" w:sz="0" w:space="0" w:color="auto"/>
                              </w:divBdr>
                              <w:divsChild>
                                <w:div w:id="1782335327">
                                  <w:marLeft w:val="0"/>
                                  <w:marRight w:val="0"/>
                                  <w:marTop w:val="0"/>
                                  <w:marBottom w:val="0"/>
                                  <w:divBdr>
                                    <w:top w:val="none" w:sz="0" w:space="0" w:color="auto"/>
                                    <w:left w:val="none" w:sz="0" w:space="0" w:color="auto"/>
                                    <w:bottom w:val="none" w:sz="0" w:space="0" w:color="auto"/>
                                    <w:right w:val="none" w:sz="0" w:space="0" w:color="auto"/>
                                  </w:divBdr>
                                  <w:divsChild>
                                    <w:div w:id="19992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1056">
              <w:marLeft w:val="0"/>
              <w:marRight w:val="0"/>
              <w:marTop w:val="0"/>
              <w:marBottom w:val="600"/>
              <w:divBdr>
                <w:top w:val="none" w:sz="0" w:space="0" w:color="auto"/>
                <w:left w:val="none" w:sz="0" w:space="0" w:color="auto"/>
                <w:bottom w:val="none" w:sz="0" w:space="0" w:color="auto"/>
                <w:right w:val="none" w:sz="0" w:space="0" w:color="auto"/>
              </w:divBdr>
              <w:divsChild>
                <w:div w:id="1939213866">
                  <w:marLeft w:val="0"/>
                  <w:marRight w:val="0"/>
                  <w:marTop w:val="0"/>
                  <w:marBottom w:val="0"/>
                  <w:divBdr>
                    <w:top w:val="none" w:sz="0" w:space="0" w:color="auto"/>
                    <w:left w:val="none" w:sz="0" w:space="0" w:color="auto"/>
                    <w:bottom w:val="none" w:sz="0" w:space="0" w:color="auto"/>
                    <w:right w:val="none" w:sz="0" w:space="0" w:color="auto"/>
                  </w:divBdr>
                  <w:divsChild>
                    <w:div w:id="1746756785">
                      <w:marLeft w:val="0"/>
                      <w:marRight w:val="0"/>
                      <w:marTop w:val="0"/>
                      <w:marBottom w:val="0"/>
                      <w:divBdr>
                        <w:top w:val="none" w:sz="0" w:space="0" w:color="auto"/>
                        <w:left w:val="none" w:sz="0" w:space="0" w:color="auto"/>
                        <w:bottom w:val="none" w:sz="0" w:space="0" w:color="auto"/>
                        <w:right w:val="none" w:sz="0" w:space="0" w:color="auto"/>
                      </w:divBdr>
                      <w:divsChild>
                        <w:div w:id="696928737">
                          <w:marLeft w:val="0"/>
                          <w:marRight w:val="0"/>
                          <w:marTop w:val="0"/>
                          <w:marBottom w:val="0"/>
                          <w:divBdr>
                            <w:top w:val="none" w:sz="0" w:space="0" w:color="auto"/>
                            <w:left w:val="none" w:sz="0" w:space="0" w:color="auto"/>
                            <w:bottom w:val="none" w:sz="0" w:space="0" w:color="auto"/>
                            <w:right w:val="none" w:sz="0" w:space="0" w:color="auto"/>
                          </w:divBdr>
                          <w:divsChild>
                            <w:div w:id="1431855759">
                              <w:marLeft w:val="0"/>
                              <w:marRight w:val="0"/>
                              <w:marTop w:val="0"/>
                              <w:marBottom w:val="0"/>
                              <w:divBdr>
                                <w:top w:val="none" w:sz="0" w:space="0" w:color="auto"/>
                                <w:left w:val="none" w:sz="0" w:space="0" w:color="auto"/>
                                <w:bottom w:val="none" w:sz="0" w:space="0" w:color="auto"/>
                                <w:right w:val="none" w:sz="0" w:space="0" w:color="auto"/>
                              </w:divBdr>
                              <w:divsChild>
                                <w:div w:id="13586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145269">
              <w:marLeft w:val="0"/>
              <w:marRight w:val="0"/>
              <w:marTop w:val="0"/>
              <w:marBottom w:val="600"/>
              <w:divBdr>
                <w:top w:val="none" w:sz="0" w:space="0" w:color="auto"/>
                <w:left w:val="none" w:sz="0" w:space="0" w:color="auto"/>
                <w:bottom w:val="none" w:sz="0" w:space="0" w:color="auto"/>
                <w:right w:val="none" w:sz="0" w:space="0" w:color="auto"/>
              </w:divBdr>
              <w:divsChild>
                <w:div w:id="1143082252">
                  <w:marLeft w:val="0"/>
                  <w:marRight w:val="0"/>
                  <w:marTop w:val="0"/>
                  <w:marBottom w:val="0"/>
                  <w:divBdr>
                    <w:top w:val="none" w:sz="0" w:space="0" w:color="auto"/>
                    <w:left w:val="none" w:sz="0" w:space="0" w:color="auto"/>
                    <w:bottom w:val="none" w:sz="0" w:space="0" w:color="auto"/>
                    <w:right w:val="none" w:sz="0" w:space="0" w:color="auto"/>
                  </w:divBdr>
                  <w:divsChild>
                    <w:div w:id="492642011">
                      <w:marLeft w:val="0"/>
                      <w:marRight w:val="0"/>
                      <w:marTop w:val="0"/>
                      <w:marBottom w:val="0"/>
                      <w:divBdr>
                        <w:top w:val="none" w:sz="0" w:space="0" w:color="auto"/>
                        <w:left w:val="none" w:sz="0" w:space="0" w:color="auto"/>
                        <w:bottom w:val="none" w:sz="0" w:space="0" w:color="auto"/>
                        <w:right w:val="none" w:sz="0" w:space="0" w:color="auto"/>
                      </w:divBdr>
                      <w:divsChild>
                        <w:div w:id="680395794">
                          <w:marLeft w:val="0"/>
                          <w:marRight w:val="0"/>
                          <w:marTop w:val="0"/>
                          <w:marBottom w:val="0"/>
                          <w:divBdr>
                            <w:top w:val="none" w:sz="0" w:space="0" w:color="auto"/>
                            <w:left w:val="none" w:sz="0" w:space="0" w:color="auto"/>
                            <w:bottom w:val="none" w:sz="0" w:space="0" w:color="auto"/>
                            <w:right w:val="none" w:sz="0" w:space="0" w:color="auto"/>
                          </w:divBdr>
                          <w:divsChild>
                            <w:div w:id="1351836423">
                              <w:marLeft w:val="0"/>
                              <w:marRight w:val="0"/>
                              <w:marTop w:val="0"/>
                              <w:marBottom w:val="0"/>
                              <w:divBdr>
                                <w:top w:val="none" w:sz="0" w:space="0" w:color="auto"/>
                                <w:left w:val="none" w:sz="0" w:space="0" w:color="auto"/>
                                <w:bottom w:val="none" w:sz="0" w:space="0" w:color="auto"/>
                                <w:right w:val="none" w:sz="0" w:space="0" w:color="auto"/>
                              </w:divBdr>
                              <w:divsChild>
                                <w:div w:id="733699811">
                                  <w:marLeft w:val="0"/>
                                  <w:marRight w:val="0"/>
                                  <w:marTop w:val="0"/>
                                  <w:marBottom w:val="0"/>
                                  <w:divBdr>
                                    <w:top w:val="none" w:sz="0" w:space="0" w:color="auto"/>
                                    <w:left w:val="none" w:sz="0" w:space="0" w:color="auto"/>
                                    <w:bottom w:val="none" w:sz="0" w:space="0" w:color="auto"/>
                                    <w:right w:val="none" w:sz="0" w:space="0" w:color="auto"/>
                                  </w:divBdr>
                                  <w:divsChild>
                                    <w:div w:id="9362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9009">
              <w:marLeft w:val="0"/>
              <w:marRight w:val="0"/>
              <w:marTop w:val="0"/>
              <w:marBottom w:val="600"/>
              <w:divBdr>
                <w:top w:val="none" w:sz="0" w:space="0" w:color="auto"/>
                <w:left w:val="none" w:sz="0" w:space="0" w:color="auto"/>
                <w:bottom w:val="none" w:sz="0" w:space="0" w:color="auto"/>
                <w:right w:val="none" w:sz="0" w:space="0" w:color="auto"/>
              </w:divBdr>
              <w:divsChild>
                <w:div w:id="16784723">
                  <w:marLeft w:val="0"/>
                  <w:marRight w:val="0"/>
                  <w:marTop w:val="0"/>
                  <w:marBottom w:val="0"/>
                  <w:divBdr>
                    <w:top w:val="none" w:sz="0" w:space="0" w:color="auto"/>
                    <w:left w:val="none" w:sz="0" w:space="0" w:color="auto"/>
                    <w:bottom w:val="none" w:sz="0" w:space="0" w:color="auto"/>
                    <w:right w:val="none" w:sz="0" w:space="0" w:color="auto"/>
                  </w:divBdr>
                  <w:divsChild>
                    <w:div w:id="1745839234">
                      <w:marLeft w:val="0"/>
                      <w:marRight w:val="0"/>
                      <w:marTop w:val="0"/>
                      <w:marBottom w:val="0"/>
                      <w:divBdr>
                        <w:top w:val="none" w:sz="0" w:space="0" w:color="auto"/>
                        <w:left w:val="none" w:sz="0" w:space="0" w:color="auto"/>
                        <w:bottom w:val="none" w:sz="0" w:space="0" w:color="auto"/>
                        <w:right w:val="none" w:sz="0" w:space="0" w:color="auto"/>
                      </w:divBdr>
                      <w:divsChild>
                        <w:div w:id="1073235302">
                          <w:marLeft w:val="0"/>
                          <w:marRight w:val="0"/>
                          <w:marTop w:val="0"/>
                          <w:marBottom w:val="0"/>
                          <w:divBdr>
                            <w:top w:val="none" w:sz="0" w:space="0" w:color="auto"/>
                            <w:left w:val="none" w:sz="0" w:space="0" w:color="auto"/>
                            <w:bottom w:val="none" w:sz="0" w:space="0" w:color="auto"/>
                            <w:right w:val="none" w:sz="0" w:space="0" w:color="auto"/>
                          </w:divBdr>
                          <w:divsChild>
                            <w:div w:id="753086409">
                              <w:marLeft w:val="0"/>
                              <w:marRight w:val="0"/>
                              <w:marTop w:val="0"/>
                              <w:marBottom w:val="0"/>
                              <w:divBdr>
                                <w:top w:val="none" w:sz="0" w:space="0" w:color="auto"/>
                                <w:left w:val="none" w:sz="0" w:space="0" w:color="auto"/>
                                <w:bottom w:val="none" w:sz="0" w:space="0" w:color="auto"/>
                                <w:right w:val="none" w:sz="0" w:space="0" w:color="auto"/>
                              </w:divBdr>
                              <w:divsChild>
                                <w:div w:id="15755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09800">
              <w:marLeft w:val="0"/>
              <w:marRight w:val="0"/>
              <w:marTop w:val="0"/>
              <w:marBottom w:val="600"/>
              <w:divBdr>
                <w:top w:val="none" w:sz="0" w:space="0" w:color="auto"/>
                <w:left w:val="none" w:sz="0" w:space="0" w:color="auto"/>
                <w:bottom w:val="none" w:sz="0" w:space="0" w:color="auto"/>
                <w:right w:val="none" w:sz="0" w:space="0" w:color="auto"/>
              </w:divBdr>
              <w:divsChild>
                <w:div w:id="912081528">
                  <w:marLeft w:val="0"/>
                  <w:marRight w:val="0"/>
                  <w:marTop w:val="0"/>
                  <w:marBottom w:val="0"/>
                  <w:divBdr>
                    <w:top w:val="none" w:sz="0" w:space="0" w:color="auto"/>
                    <w:left w:val="none" w:sz="0" w:space="0" w:color="auto"/>
                    <w:bottom w:val="none" w:sz="0" w:space="0" w:color="auto"/>
                    <w:right w:val="none" w:sz="0" w:space="0" w:color="auto"/>
                  </w:divBdr>
                  <w:divsChild>
                    <w:div w:id="1029374397">
                      <w:marLeft w:val="0"/>
                      <w:marRight w:val="0"/>
                      <w:marTop w:val="0"/>
                      <w:marBottom w:val="0"/>
                      <w:divBdr>
                        <w:top w:val="none" w:sz="0" w:space="0" w:color="auto"/>
                        <w:left w:val="none" w:sz="0" w:space="0" w:color="auto"/>
                        <w:bottom w:val="none" w:sz="0" w:space="0" w:color="auto"/>
                        <w:right w:val="none" w:sz="0" w:space="0" w:color="auto"/>
                      </w:divBdr>
                      <w:divsChild>
                        <w:div w:id="986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rdu57c3plfsf1kt/UNICEF-Advocacy-Brief_final_stigma%20and%20disability%20.pdf?dl=0" TargetMode="External"/><Relationship Id="rId3" Type="http://schemas.openxmlformats.org/officeDocument/2006/relationships/settings" Target="settings.xml"/><Relationship Id="rId7" Type="http://schemas.openxmlformats.org/officeDocument/2006/relationships/hyperlink" Target="https://www.dropbox.com/s/mi2wmzt2z36klys/UNICEF-synthesis-report_stigma%20against%20disability_final.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cef.zoom.us/webinar/register/WN_wKQGhBDzQX-rQxtpEpRiP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Burlyaeva</dc:creator>
  <cp:keywords/>
  <dc:description/>
  <cp:lastModifiedBy>Anna Burlyaeva</cp:lastModifiedBy>
  <cp:revision>4</cp:revision>
  <dcterms:created xsi:type="dcterms:W3CDTF">2022-02-01T18:24:00Z</dcterms:created>
  <dcterms:modified xsi:type="dcterms:W3CDTF">2022-02-01T21:44:00Z</dcterms:modified>
</cp:coreProperties>
</file>